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9720F" w14:textId="77777777" w:rsidR="0052774A" w:rsidRPr="000F4989" w:rsidRDefault="0052774A" w:rsidP="008C2B67">
      <w:pPr>
        <w:spacing w:after="3" w:line="240" w:lineRule="auto"/>
        <w:ind w:right="531"/>
        <w:jc w:val="center"/>
        <w:rPr>
          <w:szCs w:val="28"/>
        </w:rPr>
      </w:pPr>
      <w:r w:rsidRPr="000F4989">
        <w:rPr>
          <w:szCs w:val="28"/>
        </w:rPr>
        <w:t>ДЕПАРТАМЕНТ ЗДРАВООХРАНЕНИЯ ГОРОДА МОСКВЫ</w:t>
      </w:r>
    </w:p>
    <w:p w14:paraId="165991D4" w14:textId="77777777" w:rsidR="0052774A" w:rsidRPr="008C2B67" w:rsidRDefault="0052774A" w:rsidP="008C2B67">
      <w:pPr>
        <w:spacing w:line="240" w:lineRule="auto"/>
        <w:ind w:right="89"/>
        <w:jc w:val="center"/>
        <w:rPr>
          <w:szCs w:val="28"/>
        </w:rPr>
      </w:pPr>
      <w:r w:rsidRPr="000F4989">
        <w:rPr>
          <w:szCs w:val="28"/>
        </w:rPr>
        <w:t xml:space="preserve">Государственное бюджетное учреждение здравоохранения города Москвы «Научно-практический </w:t>
      </w:r>
      <w:r w:rsidR="00880105" w:rsidRPr="000F4989">
        <w:rPr>
          <w:szCs w:val="28"/>
        </w:rPr>
        <w:t xml:space="preserve">клинический </w:t>
      </w:r>
      <w:r w:rsidRPr="000F4989">
        <w:rPr>
          <w:szCs w:val="28"/>
        </w:rPr>
        <w:t xml:space="preserve">центр </w:t>
      </w:r>
      <w:r w:rsidR="00880105" w:rsidRPr="000F4989">
        <w:rPr>
          <w:szCs w:val="28"/>
        </w:rPr>
        <w:t>диагностики и телемедицинских технологий</w:t>
      </w:r>
      <w:r w:rsidR="008C2B67" w:rsidRPr="000F4989">
        <w:rPr>
          <w:szCs w:val="28"/>
        </w:rPr>
        <w:t xml:space="preserve"> </w:t>
      </w:r>
      <w:r w:rsidRPr="000F4989">
        <w:rPr>
          <w:szCs w:val="28"/>
        </w:rPr>
        <w:t>Департамента здравоохранения города Москвы»</w:t>
      </w:r>
    </w:p>
    <w:p w14:paraId="053C2678" w14:textId="77777777" w:rsidR="0052774A" w:rsidRDefault="0052774A" w:rsidP="00AC460B">
      <w:pPr>
        <w:tabs>
          <w:tab w:val="left" w:pos="4500"/>
        </w:tabs>
      </w:pPr>
      <w:r>
        <w:tab/>
      </w:r>
    </w:p>
    <w:p w14:paraId="6F9C82C3" w14:textId="77777777" w:rsidR="0052774A" w:rsidRDefault="0052774A" w:rsidP="0052774A">
      <w:pPr>
        <w:tabs>
          <w:tab w:val="left" w:pos="4500"/>
        </w:tabs>
        <w:jc w:val="right"/>
      </w:pPr>
    </w:p>
    <w:p w14:paraId="62516361" w14:textId="77777777" w:rsidR="005D5C8C" w:rsidRPr="006C0F33" w:rsidRDefault="0052774A" w:rsidP="00296E37">
      <w:pPr>
        <w:tabs>
          <w:tab w:val="left" w:pos="4500"/>
        </w:tabs>
        <w:spacing w:line="240" w:lineRule="auto"/>
        <w:jc w:val="right"/>
      </w:pPr>
      <w:r w:rsidRPr="006C0F33">
        <w:t>УТВЕРЖДАЮ</w:t>
      </w:r>
    </w:p>
    <w:p w14:paraId="675E79D8" w14:textId="77777777" w:rsidR="00790992" w:rsidRDefault="0052774A" w:rsidP="00296E37">
      <w:pPr>
        <w:tabs>
          <w:tab w:val="left" w:pos="4500"/>
        </w:tabs>
        <w:spacing w:line="240" w:lineRule="auto"/>
        <w:jc w:val="right"/>
      </w:pPr>
      <w:r>
        <w:t>Директор ГБУЗ «</w:t>
      </w:r>
      <w:r w:rsidR="00510A6F">
        <w:t>НПКЦ ДиТ</w:t>
      </w:r>
      <w:r w:rsidR="00296E37">
        <w:t xml:space="preserve"> ДЗМ»</w:t>
      </w:r>
    </w:p>
    <w:p w14:paraId="2E754C1B" w14:textId="014A6301" w:rsidR="00296E37" w:rsidRDefault="00E36196" w:rsidP="006C0F33">
      <w:pPr>
        <w:tabs>
          <w:tab w:val="left" w:pos="4500"/>
        </w:tabs>
        <w:spacing w:line="240" w:lineRule="auto"/>
        <w:jc w:val="right"/>
      </w:pPr>
      <w:r>
        <w:t>Ю.А. Васильев</w:t>
      </w:r>
    </w:p>
    <w:p w14:paraId="64F56C37" w14:textId="77777777" w:rsidR="006C0F33" w:rsidRDefault="006C0F33" w:rsidP="006C0F33">
      <w:pPr>
        <w:tabs>
          <w:tab w:val="left" w:pos="4500"/>
        </w:tabs>
        <w:spacing w:line="240" w:lineRule="auto"/>
        <w:jc w:val="right"/>
      </w:pPr>
    </w:p>
    <w:p w14:paraId="364573F7" w14:textId="5569980F" w:rsidR="0052774A" w:rsidRDefault="00296E37" w:rsidP="00296E37">
      <w:pPr>
        <w:tabs>
          <w:tab w:val="left" w:pos="4500"/>
        </w:tabs>
        <w:spacing w:line="240" w:lineRule="auto"/>
        <w:jc w:val="right"/>
      </w:pPr>
      <w:r>
        <w:t>«____» _________</w:t>
      </w:r>
      <w:r w:rsidR="00E36196">
        <w:t>____ 2022</w:t>
      </w:r>
      <w:r w:rsidR="008C2B67">
        <w:t xml:space="preserve"> </w:t>
      </w:r>
      <w:r w:rsidR="0052774A">
        <w:t>г.</w:t>
      </w:r>
    </w:p>
    <w:p w14:paraId="217E997B" w14:textId="77777777" w:rsidR="0052774A" w:rsidRPr="0052774A" w:rsidRDefault="0052774A" w:rsidP="00296E37">
      <w:pPr>
        <w:spacing w:line="240" w:lineRule="auto"/>
      </w:pPr>
    </w:p>
    <w:p w14:paraId="10D2D9DB" w14:textId="77777777" w:rsidR="0052774A" w:rsidRPr="0052774A" w:rsidRDefault="0052774A" w:rsidP="0052774A"/>
    <w:p w14:paraId="03FC55B1" w14:textId="77777777" w:rsidR="0052774A" w:rsidRDefault="0052774A" w:rsidP="00133CDF">
      <w:pPr>
        <w:tabs>
          <w:tab w:val="left" w:pos="3375"/>
        </w:tabs>
        <w:rPr>
          <w:sz w:val="36"/>
          <w:szCs w:val="36"/>
        </w:rPr>
      </w:pPr>
    </w:p>
    <w:p w14:paraId="02702472" w14:textId="77777777" w:rsidR="001410DE" w:rsidRPr="001410DE" w:rsidRDefault="0052774A" w:rsidP="009942A1">
      <w:pPr>
        <w:tabs>
          <w:tab w:val="left" w:pos="3375"/>
        </w:tabs>
        <w:spacing w:line="240" w:lineRule="auto"/>
        <w:jc w:val="center"/>
        <w:rPr>
          <w:b/>
          <w:sz w:val="32"/>
          <w:szCs w:val="32"/>
        </w:rPr>
      </w:pPr>
      <w:r w:rsidRPr="001410DE">
        <w:rPr>
          <w:b/>
          <w:sz w:val="32"/>
          <w:szCs w:val="32"/>
        </w:rPr>
        <w:t>ОТЧ</w:t>
      </w:r>
      <w:r w:rsidR="006C0F33">
        <w:rPr>
          <w:b/>
          <w:sz w:val="32"/>
          <w:szCs w:val="32"/>
        </w:rPr>
        <w:t>Ё</w:t>
      </w:r>
      <w:r w:rsidRPr="001410DE">
        <w:rPr>
          <w:b/>
          <w:sz w:val="32"/>
          <w:szCs w:val="32"/>
        </w:rPr>
        <w:t xml:space="preserve">Т </w:t>
      </w:r>
    </w:p>
    <w:p w14:paraId="2332E549" w14:textId="77777777" w:rsidR="0052774A" w:rsidRPr="001410DE" w:rsidRDefault="009942A1" w:rsidP="009942A1">
      <w:pPr>
        <w:tabs>
          <w:tab w:val="left" w:pos="3375"/>
        </w:tabs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</w:t>
      </w:r>
      <w:r w:rsidR="0052774A" w:rsidRPr="001410DE">
        <w:rPr>
          <w:b/>
          <w:sz w:val="32"/>
          <w:szCs w:val="32"/>
        </w:rPr>
        <w:t>САМООБСЛЕДОВАНИ</w:t>
      </w:r>
      <w:r>
        <w:rPr>
          <w:b/>
          <w:sz w:val="32"/>
          <w:szCs w:val="32"/>
        </w:rPr>
        <w:t>И</w:t>
      </w:r>
    </w:p>
    <w:p w14:paraId="7292DA04" w14:textId="77777777" w:rsidR="001410DE" w:rsidRPr="000F4989" w:rsidRDefault="001410DE" w:rsidP="009942A1">
      <w:pPr>
        <w:tabs>
          <w:tab w:val="left" w:pos="3375"/>
        </w:tabs>
        <w:spacing w:line="240" w:lineRule="auto"/>
        <w:jc w:val="center"/>
        <w:rPr>
          <w:b/>
          <w:sz w:val="32"/>
          <w:szCs w:val="32"/>
        </w:rPr>
      </w:pPr>
      <w:r w:rsidRPr="000F4989">
        <w:rPr>
          <w:b/>
          <w:sz w:val="32"/>
          <w:szCs w:val="32"/>
        </w:rPr>
        <w:t>Государственного бюджетного учреждения здравоохранения</w:t>
      </w:r>
    </w:p>
    <w:p w14:paraId="06C2BAA7" w14:textId="77777777" w:rsidR="001410DE" w:rsidRDefault="001410DE" w:rsidP="009942A1">
      <w:pPr>
        <w:tabs>
          <w:tab w:val="left" w:pos="3375"/>
        </w:tabs>
        <w:spacing w:line="240" w:lineRule="auto"/>
        <w:jc w:val="center"/>
        <w:rPr>
          <w:b/>
          <w:sz w:val="32"/>
          <w:szCs w:val="32"/>
        </w:rPr>
      </w:pPr>
      <w:r w:rsidRPr="000F4989">
        <w:rPr>
          <w:b/>
          <w:sz w:val="32"/>
          <w:szCs w:val="32"/>
        </w:rPr>
        <w:t>г</w:t>
      </w:r>
      <w:r w:rsidR="00790992" w:rsidRPr="000F4989">
        <w:rPr>
          <w:b/>
          <w:sz w:val="32"/>
          <w:szCs w:val="32"/>
        </w:rPr>
        <w:t>орода</w:t>
      </w:r>
      <w:r w:rsidRPr="000F4989">
        <w:rPr>
          <w:b/>
          <w:sz w:val="32"/>
          <w:szCs w:val="32"/>
        </w:rPr>
        <w:t xml:space="preserve"> Москвы «Научно-практический </w:t>
      </w:r>
      <w:r w:rsidR="000F4989" w:rsidRPr="000F4989">
        <w:rPr>
          <w:b/>
          <w:sz w:val="32"/>
          <w:szCs w:val="32"/>
        </w:rPr>
        <w:t xml:space="preserve">клинический </w:t>
      </w:r>
      <w:r w:rsidRPr="000F4989">
        <w:rPr>
          <w:b/>
          <w:sz w:val="32"/>
          <w:szCs w:val="32"/>
        </w:rPr>
        <w:t xml:space="preserve">центр </w:t>
      </w:r>
      <w:r w:rsidR="000F4989" w:rsidRPr="000F4989">
        <w:rPr>
          <w:b/>
          <w:sz w:val="32"/>
          <w:szCs w:val="32"/>
        </w:rPr>
        <w:t>диагностики и телемедицинских технологий Департамента здравоохранения города Москвы</w:t>
      </w:r>
      <w:r w:rsidRPr="000F4989">
        <w:rPr>
          <w:b/>
          <w:sz w:val="32"/>
          <w:szCs w:val="32"/>
        </w:rPr>
        <w:t>»</w:t>
      </w:r>
    </w:p>
    <w:p w14:paraId="777F3B0F" w14:textId="77777777" w:rsidR="009942A1" w:rsidRPr="000F4989" w:rsidRDefault="009942A1" w:rsidP="009942A1">
      <w:pPr>
        <w:tabs>
          <w:tab w:val="left" w:pos="3375"/>
        </w:tabs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(ГБУЗ «НПКЦ ДиТ ДЗМ»)</w:t>
      </w:r>
    </w:p>
    <w:p w14:paraId="67099699" w14:textId="45495BE2" w:rsidR="001410DE" w:rsidRPr="001410DE" w:rsidRDefault="00E36196" w:rsidP="009942A1">
      <w:pPr>
        <w:tabs>
          <w:tab w:val="left" w:pos="3375"/>
        </w:tabs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2021</w:t>
      </w:r>
      <w:r w:rsidR="009942A1">
        <w:rPr>
          <w:b/>
          <w:sz w:val="32"/>
          <w:szCs w:val="32"/>
        </w:rPr>
        <w:t xml:space="preserve"> ГОД</w:t>
      </w:r>
    </w:p>
    <w:p w14:paraId="75E35800" w14:textId="77777777" w:rsidR="001410DE" w:rsidRPr="001410DE" w:rsidRDefault="001410DE" w:rsidP="009942A1">
      <w:pPr>
        <w:tabs>
          <w:tab w:val="left" w:pos="3375"/>
        </w:tabs>
        <w:spacing w:line="240" w:lineRule="auto"/>
        <w:jc w:val="center"/>
        <w:rPr>
          <w:b/>
          <w:sz w:val="36"/>
          <w:szCs w:val="36"/>
        </w:rPr>
      </w:pPr>
    </w:p>
    <w:p w14:paraId="2DB3F1D6" w14:textId="77777777" w:rsidR="0052774A" w:rsidRPr="0052774A" w:rsidRDefault="0052774A" w:rsidP="0052774A"/>
    <w:p w14:paraId="6B515FB4" w14:textId="77777777" w:rsidR="0052774A" w:rsidRPr="0052774A" w:rsidRDefault="0052774A" w:rsidP="0052774A"/>
    <w:p w14:paraId="2BD168BD" w14:textId="77777777" w:rsidR="0052774A" w:rsidRPr="0052774A" w:rsidRDefault="0052774A" w:rsidP="0052774A"/>
    <w:p w14:paraId="1BABE750" w14:textId="77777777" w:rsidR="0052774A" w:rsidRPr="0052774A" w:rsidRDefault="0052774A" w:rsidP="0052774A"/>
    <w:p w14:paraId="2CD5BAEF" w14:textId="77777777" w:rsidR="0052774A" w:rsidRPr="0052774A" w:rsidRDefault="0052774A" w:rsidP="0052774A"/>
    <w:p w14:paraId="1E71389F" w14:textId="77777777" w:rsidR="0052774A" w:rsidRDefault="0052774A" w:rsidP="0052774A"/>
    <w:p w14:paraId="7895DE69" w14:textId="77777777" w:rsidR="00AC460B" w:rsidRDefault="00AC460B" w:rsidP="0052774A"/>
    <w:p w14:paraId="28825A42" w14:textId="77777777" w:rsidR="00133CDF" w:rsidRDefault="00133CDF" w:rsidP="008B39E5">
      <w:pPr>
        <w:tabs>
          <w:tab w:val="left" w:pos="4755"/>
        </w:tabs>
      </w:pPr>
    </w:p>
    <w:p w14:paraId="2BCD500C" w14:textId="77777777" w:rsidR="009942A1" w:rsidRDefault="009942A1" w:rsidP="008B39E5">
      <w:pPr>
        <w:tabs>
          <w:tab w:val="left" w:pos="4755"/>
        </w:tabs>
      </w:pPr>
    </w:p>
    <w:p w14:paraId="7E84AD6E" w14:textId="77777777" w:rsidR="009942A1" w:rsidRDefault="0052774A" w:rsidP="009942A1">
      <w:pPr>
        <w:tabs>
          <w:tab w:val="left" w:pos="4755"/>
        </w:tabs>
        <w:spacing w:line="240" w:lineRule="auto"/>
        <w:jc w:val="center"/>
        <w:rPr>
          <w:b/>
        </w:rPr>
      </w:pPr>
      <w:r w:rsidRPr="009942A1">
        <w:rPr>
          <w:b/>
        </w:rPr>
        <w:t xml:space="preserve">Москва </w:t>
      </w:r>
    </w:p>
    <w:p w14:paraId="42FE4355" w14:textId="4BDCE46C" w:rsidR="0052774A" w:rsidRDefault="00E36196" w:rsidP="009942A1">
      <w:pPr>
        <w:tabs>
          <w:tab w:val="left" w:pos="4755"/>
        </w:tabs>
        <w:spacing w:line="240" w:lineRule="auto"/>
        <w:jc w:val="center"/>
        <w:rPr>
          <w:b/>
        </w:rPr>
      </w:pPr>
      <w:r>
        <w:rPr>
          <w:b/>
        </w:rPr>
        <w:t>2022</w:t>
      </w:r>
    </w:p>
    <w:p w14:paraId="2F69DCC9" w14:textId="77777777" w:rsidR="009942A1" w:rsidRPr="009942A1" w:rsidRDefault="009942A1" w:rsidP="009942A1">
      <w:pPr>
        <w:tabs>
          <w:tab w:val="left" w:pos="4755"/>
        </w:tabs>
        <w:spacing w:line="240" w:lineRule="auto"/>
        <w:jc w:val="center"/>
        <w:rPr>
          <w:b/>
        </w:rPr>
      </w:pPr>
    </w:p>
    <w:p w14:paraId="0B47DABF" w14:textId="77777777" w:rsidR="001A6A93" w:rsidRDefault="001A6A93" w:rsidP="00E8375E">
      <w:pPr>
        <w:tabs>
          <w:tab w:val="left" w:pos="4755"/>
        </w:tabs>
        <w:rPr>
          <w:b/>
          <w:sz w:val="26"/>
          <w:szCs w:val="26"/>
        </w:rPr>
      </w:pPr>
    </w:p>
    <w:p w14:paraId="5E9F8F0D" w14:textId="77777777" w:rsidR="00E8375E" w:rsidRDefault="0087404B" w:rsidP="009643F3">
      <w:pPr>
        <w:tabs>
          <w:tab w:val="left" w:pos="4755"/>
        </w:tabs>
        <w:spacing w:line="276" w:lineRule="auto"/>
        <w:jc w:val="center"/>
        <w:rPr>
          <w:b/>
          <w:szCs w:val="28"/>
        </w:rPr>
      </w:pPr>
      <w:r w:rsidRPr="005D5C8C">
        <w:rPr>
          <w:b/>
          <w:szCs w:val="28"/>
        </w:rPr>
        <w:t>Введение</w:t>
      </w:r>
    </w:p>
    <w:p w14:paraId="2A3FD25F" w14:textId="20D4290E" w:rsidR="001A6A93" w:rsidRPr="001A6A93" w:rsidRDefault="001A6A93" w:rsidP="007E2C5B">
      <w:pPr>
        <w:spacing w:line="276" w:lineRule="auto"/>
        <w:ind w:firstLine="708"/>
        <w:rPr>
          <w:b/>
          <w:color w:val="auto"/>
          <w:szCs w:val="28"/>
        </w:rPr>
      </w:pPr>
      <w:r w:rsidRPr="001A6A93">
        <w:rPr>
          <w:color w:val="auto"/>
          <w:szCs w:val="28"/>
        </w:rPr>
        <w:t xml:space="preserve">Целью проведения самообследования является обеспечение доступности и открытости информации о деятельности Государственного бюджетного учреждения здравоохранения города Москвы «Научно-практический клинический центр диагностики и </w:t>
      </w:r>
      <w:r w:rsidRPr="001A6A93">
        <w:rPr>
          <w:color w:val="auto"/>
          <w:szCs w:val="28"/>
        </w:rPr>
        <w:lastRenderedPageBreak/>
        <w:t xml:space="preserve">телемедицинских технологий Департамента здравоохранения города Москвы» (далее </w:t>
      </w:r>
      <w:r w:rsidR="00961EE8">
        <w:rPr>
          <w:color w:val="auto"/>
          <w:szCs w:val="28"/>
        </w:rPr>
        <w:t xml:space="preserve">также </w:t>
      </w:r>
      <w:r w:rsidRPr="001A6A93">
        <w:rPr>
          <w:color w:val="auto"/>
          <w:szCs w:val="28"/>
        </w:rPr>
        <w:t xml:space="preserve">– </w:t>
      </w:r>
      <w:r w:rsidR="00961EE8">
        <w:rPr>
          <w:color w:val="auto"/>
          <w:szCs w:val="28"/>
        </w:rPr>
        <w:t xml:space="preserve">ГБУЗ «НПКЦ ДиТ ДЗМ», Учреждение, </w:t>
      </w:r>
      <w:r w:rsidRPr="001A6A93">
        <w:rPr>
          <w:color w:val="auto"/>
          <w:szCs w:val="28"/>
        </w:rPr>
        <w:t xml:space="preserve">Центр), подготовка и опубликование на официальном сайте Центра </w:t>
      </w:r>
      <w:r w:rsidR="0092715D">
        <w:t>https://tele-med.ai/</w:t>
      </w:r>
      <w:r w:rsidRPr="001A6A93">
        <w:rPr>
          <w:color w:val="auto"/>
          <w:szCs w:val="28"/>
        </w:rPr>
        <w:t xml:space="preserve"> в сети Интернет отчета о самообследовании Центра.</w:t>
      </w:r>
    </w:p>
    <w:p w14:paraId="6D764885" w14:textId="77777777" w:rsidR="009643F3" w:rsidRPr="009643F3" w:rsidRDefault="0087404B" w:rsidP="009643F3">
      <w:pPr>
        <w:tabs>
          <w:tab w:val="left" w:pos="4755"/>
        </w:tabs>
        <w:spacing w:line="276" w:lineRule="auto"/>
        <w:ind w:firstLine="709"/>
        <w:rPr>
          <w:color w:val="auto"/>
          <w:szCs w:val="28"/>
        </w:rPr>
      </w:pPr>
      <w:r w:rsidRPr="009643F3">
        <w:rPr>
          <w:color w:val="auto"/>
          <w:szCs w:val="28"/>
        </w:rPr>
        <w:t xml:space="preserve">Самообследование </w:t>
      </w:r>
      <w:r w:rsidR="009643F3" w:rsidRPr="009643F3">
        <w:rPr>
          <w:color w:val="auto"/>
          <w:szCs w:val="28"/>
        </w:rPr>
        <w:t>Центра</w:t>
      </w:r>
      <w:r w:rsidRPr="009643F3">
        <w:rPr>
          <w:color w:val="auto"/>
          <w:szCs w:val="28"/>
        </w:rPr>
        <w:t xml:space="preserve"> проводилось в соответствии с</w:t>
      </w:r>
      <w:r w:rsidR="009643F3" w:rsidRPr="009643F3">
        <w:rPr>
          <w:color w:val="auto"/>
          <w:szCs w:val="28"/>
        </w:rPr>
        <w:t>:</w:t>
      </w:r>
      <w:r w:rsidRPr="009643F3">
        <w:rPr>
          <w:color w:val="auto"/>
          <w:szCs w:val="28"/>
        </w:rPr>
        <w:t xml:space="preserve"> </w:t>
      </w:r>
    </w:p>
    <w:p w14:paraId="6DC9177E" w14:textId="77777777" w:rsidR="009643F3" w:rsidRPr="009643F3" w:rsidRDefault="009643F3" w:rsidP="009643F3">
      <w:pPr>
        <w:tabs>
          <w:tab w:val="left" w:pos="4755"/>
        </w:tabs>
        <w:spacing w:line="276" w:lineRule="auto"/>
        <w:ind w:firstLine="709"/>
        <w:rPr>
          <w:color w:val="auto"/>
          <w:szCs w:val="28"/>
        </w:rPr>
      </w:pPr>
      <w:r w:rsidRPr="009643F3">
        <w:rPr>
          <w:color w:val="auto"/>
          <w:szCs w:val="28"/>
        </w:rPr>
        <w:t xml:space="preserve">- Федеральным законом 29 декабря 2012 года № </w:t>
      </w:r>
      <w:r w:rsidR="0087404B" w:rsidRPr="009643F3">
        <w:rPr>
          <w:color w:val="auto"/>
          <w:szCs w:val="28"/>
        </w:rPr>
        <w:t>273-ФЗ «Об образовании в Российской Федерац</w:t>
      </w:r>
      <w:r w:rsidRPr="009643F3">
        <w:rPr>
          <w:color w:val="auto"/>
          <w:szCs w:val="28"/>
        </w:rPr>
        <w:t>ии»;</w:t>
      </w:r>
      <w:r w:rsidR="0087404B" w:rsidRPr="009643F3">
        <w:rPr>
          <w:color w:val="auto"/>
          <w:szCs w:val="28"/>
        </w:rPr>
        <w:t xml:space="preserve"> </w:t>
      </w:r>
    </w:p>
    <w:p w14:paraId="56971C4E" w14:textId="77777777" w:rsidR="009643F3" w:rsidRPr="009643F3" w:rsidRDefault="009643F3" w:rsidP="009643F3">
      <w:pPr>
        <w:tabs>
          <w:tab w:val="left" w:pos="4755"/>
        </w:tabs>
        <w:spacing w:line="276" w:lineRule="auto"/>
        <w:ind w:firstLine="709"/>
        <w:rPr>
          <w:color w:val="auto"/>
          <w:szCs w:val="28"/>
        </w:rPr>
      </w:pPr>
      <w:r w:rsidRPr="009643F3">
        <w:rPr>
          <w:color w:val="auto"/>
          <w:szCs w:val="28"/>
        </w:rPr>
        <w:t xml:space="preserve">- </w:t>
      </w:r>
      <w:r w:rsidR="0087404B" w:rsidRPr="009643F3">
        <w:rPr>
          <w:color w:val="auto"/>
          <w:szCs w:val="28"/>
        </w:rPr>
        <w:t>приказом Министерства образования и науки Российс</w:t>
      </w:r>
      <w:r w:rsidRPr="009643F3">
        <w:rPr>
          <w:color w:val="auto"/>
          <w:szCs w:val="28"/>
        </w:rPr>
        <w:t>кой Федерации от 14 июня 2013 года</w:t>
      </w:r>
      <w:r w:rsidR="0087404B" w:rsidRPr="009643F3">
        <w:rPr>
          <w:color w:val="auto"/>
          <w:szCs w:val="28"/>
        </w:rPr>
        <w:t xml:space="preserve"> № 462 «Об утверждении Порядка проведения самообследовани</w:t>
      </w:r>
      <w:r w:rsidRPr="009643F3">
        <w:rPr>
          <w:color w:val="auto"/>
          <w:szCs w:val="28"/>
        </w:rPr>
        <w:t>я образовательной организацией»;</w:t>
      </w:r>
      <w:r w:rsidR="0087404B" w:rsidRPr="009643F3">
        <w:rPr>
          <w:color w:val="auto"/>
          <w:szCs w:val="28"/>
        </w:rPr>
        <w:t xml:space="preserve"> </w:t>
      </w:r>
    </w:p>
    <w:p w14:paraId="7E25CCF3" w14:textId="77777777" w:rsidR="009643F3" w:rsidRPr="009643F3" w:rsidRDefault="009643F3" w:rsidP="009643F3">
      <w:pPr>
        <w:tabs>
          <w:tab w:val="left" w:pos="4755"/>
        </w:tabs>
        <w:spacing w:line="276" w:lineRule="auto"/>
        <w:ind w:firstLine="709"/>
        <w:rPr>
          <w:color w:val="auto"/>
          <w:szCs w:val="28"/>
        </w:rPr>
      </w:pPr>
      <w:r w:rsidRPr="009643F3">
        <w:rPr>
          <w:color w:val="auto"/>
          <w:szCs w:val="28"/>
        </w:rPr>
        <w:t xml:space="preserve">- </w:t>
      </w:r>
      <w:r w:rsidR="0087404B" w:rsidRPr="009643F3">
        <w:rPr>
          <w:color w:val="auto"/>
          <w:szCs w:val="28"/>
        </w:rPr>
        <w:t>приказом Министерства образования и науки Российской Федерации от 10 декабря 201</w:t>
      </w:r>
      <w:r w:rsidRPr="009643F3">
        <w:rPr>
          <w:color w:val="auto"/>
          <w:szCs w:val="28"/>
        </w:rPr>
        <w:t>3 года</w:t>
      </w:r>
      <w:r w:rsidR="0087404B" w:rsidRPr="009643F3">
        <w:rPr>
          <w:color w:val="auto"/>
          <w:szCs w:val="28"/>
        </w:rPr>
        <w:t xml:space="preserve"> № 1324 «Об утверждении показателей деятельности</w:t>
      </w:r>
      <w:r w:rsidR="00E8375E" w:rsidRPr="009643F3">
        <w:rPr>
          <w:color w:val="auto"/>
          <w:szCs w:val="28"/>
        </w:rPr>
        <w:t xml:space="preserve"> образовательной организаци</w:t>
      </w:r>
      <w:r w:rsidRPr="009643F3">
        <w:rPr>
          <w:color w:val="auto"/>
          <w:szCs w:val="28"/>
        </w:rPr>
        <w:t>и, подлежащей самообследованию»;</w:t>
      </w:r>
    </w:p>
    <w:p w14:paraId="79208E1D" w14:textId="77777777" w:rsidR="009643F3" w:rsidRPr="00E67AFD" w:rsidRDefault="009643F3" w:rsidP="00E67AFD">
      <w:pPr>
        <w:tabs>
          <w:tab w:val="left" w:pos="4755"/>
        </w:tabs>
        <w:spacing w:line="276" w:lineRule="auto"/>
        <w:ind w:firstLine="709"/>
        <w:rPr>
          <w:color w:val="auto"/>
          <w:szCs w:val="28"/>
        </w:rPr>
      </w:pPr>
      <w:r w:rsidRPr="00E67AFD">
        <w:rPr>
          <w:color w:val="auto"/>
          <w:szCs w:val="28"/>
        </w:rPr>
        <w:t>В процессе самообследования проводилась оценка:</w:t>
      </w:r>
    </w:p>
    <w:p w14:paraId="70F8EFDC" w14:textId="77777777" w:rsidR="009643F3" w:rsidRPr="00E67AFD" w:rsidRDefault="009643F3" w:rsidP="00E67AFD">
      <w:pPr>
        <w:tabs>
          <w:tab w:val="left" w:pos="4755"/>
        </w:tabs>
        <w:spacing w:line="276" w:lineRule="auto"/>
        <w:ind w:firstLine="709"/>
        <w:rPr>
          <w:color w:val="auto"/>
          <w:szCs w:val="28"/>
        </w:rPr>
      </w:pPr>
      <w:r w:rsidRPr="00E67AFD">
        <w:rPr>
          <w:color w:val="auto"/>
          <w:szCs w:val="28"/>
        </w:rPr>
        <w:t>- образовательной деятельности;</w:t>
      </w:r>
    </w:p>
    <w:p w14:paraId="1916B88B" w14:textId="77777777" w:rsidR="009643F3" w:rsidRPr="00E67AFD" w:rsidRDefault="009643F3" w:rsidP="00E67AFD">
      <w:pPr>
        <w:tabs>
          <w:tab w:val="left" w:pos="4755"/>
        </w:tabs>
        <w:spacing w:line="276" w:lineRule="auto"/>
        <w:ind w:firstLine="709"/>
        <w:rPr>
          <w:color w:val="auto"/>
          <w:szCs w:val="28"/>
        </w:rPr>
      </w:pPr>
      <w:r w:rsidRPr="00E67AFD">
        <w:rPr>
          <w:color w:val="auto"/>
          <w:szCs w:val="28"/>
        </w:rPr>
        <w:t>- системы управления Центра;</w:t>
      </w:r>
    </w:p>
    <w:p w14:paraId="17B27C73" w14:textId="77777777" w:rsidR="009643F3" w:rsidRPr="00E67AFD" w:rsidRDefault="009643F3" w:rsidP="00E67AFD">
      <w:pPr>
        <w:tabs>
          <w:tab w:val="left" w:pos="4755"/>
        </w:tabs>
        <w:spacing w:line="276" w:lineRule="auto"/>
        <w:ind w:firstLine="709"/>
        <w:rPr>
          <w:color w:val="auto"/>
          <w:szCs w:val="28"/>
        </w:rPr>
      </w:pPr>
      <w:r w:rsidRPr="00E67AFD">
        <w:rPr>
          <w:color w:val="auto"/>
          <w:szCs w:val="28"/>
        </w:rPr>
        <w:t>- содержания и качества подготовки обучающихся;</w:t>
      </w:r>
    </w:p>
    <w:p w14:paraId="355CF3FC" w14:textId="77777777" w:rsidR="009643F3" w:rsidRPr="00E67AFD" w:rsidRDefault="009643F3" w:rsidP="00E67AFD">
      <w:pPr>
        <w:tabs>
          <w:tab w:val="left" w:pos="4755"/>
        </w:tabs>
        <w:spacing w:line="276" w:lineRule="auto"/>
        <w:ind w:firstLine="709"/>
        <w:rPr>
          <w:color w:val="auto"/>
          <w:szCs w:val="28"/>
        </w:rPr>
      </w:pPr>
      <w:r w:rsidRPr="00E67AFD">
        <w:rPr>
          <w:color w:val="auto"/>
          <w:szCs w:val="28"/>
        </w:rPr>
        <w:t>- организации учебного процесса;</w:t>
      </w:r>
    </w:p>
    <w:p w14:paraId="4A08EAD4" w14:textId="77777777" w:rsidR="009643F3" w:rsidRPr="00E67AFD" w:rsidRDefault="009643F3" w:rsidP="00E67AFD">
      <w:pPr>
        <w:tabs>
          <w:tab w:val="left" w:pos="4755"/>
        </w:tabs>
        <w:spacing w:line="276" w:lineRule="auto"/>
        <w:ind w:firstLine="709"/>
        <w:rPr>
          <w:color w:val="auto"/>
          <w:szCs w:val="28"/>
        </w:rPr>
      </w:pPr>
      <w:r w:rsidRPr="00E67AFD">
        <w:rPr>
          <w:color w:val="auto"/>
          <w:szCs w:val="28"/>
        </w:rPr>
        <w:t>-</w:t>
      </w:r>
      <w:r w:rsidR="007E2C5B">
        <w:rPr>
          <w:color w:val="auto"/>
          <w:szCs w:val="28"/>
        </w:rPr>
        <w:t> </w:t>
      </w:r>
      <w:r w:rsidRPr="00E67AFD">
        <w:rPr>
          <w:color w:val="auto"/>
          <w:szCs w:val="28"/>
        </w:rPr>
        <w:t>качества кадрового, учебно-методического, библиотечно-информационного обеспечения;</w:t>
      </w:r>
    </w:p>
    <w:p w14:paraId="5325B084" w14:textId="77777777" w:rsidR="009643F3" w:rsidRPr="00E67AFD" w:rsidRDefault="009643F3" w:rsidP="00E67AFD">
      <w:pPr>
        <w:tabs>
          <w:tab w:val="left" w:pos="4755"/>
        </w:tabs>
        <w:spacing w:line="276" w:lineRule="auto"/>
        <w:ind w:firstLine="709"/>
        <w:rPr>
          <w:color w:val="auto"/>
          <w:szCs w:val="28"/>
        </w:rPr>
      </w:pPr>
      <w:r w:rsidRPr="00E67AFD">
        <w:rPr>
          <w:color w:val="auto"/>
          <w:szCs w:val="28"/>
        </w:rPr>
        <w:t xml:space="preserve">- </w:t>
      </w:r>
      <w:r w:rsidR="00E67AFD" w:rsidRPr="00E67AFD">
        <w:rPr>
          <w:color w:val="auto"/>
          <w:szCs w:val="28"/>
        </w:rPr>
        <w:t>материально-технической базы;</w:t>
      </w:r>
    </w:p>
    <w:p w14:paraId="67F18833" w14:textId="77777777" w:rsidR="00E67AFD" w:rsidRPr="00E67AFD" w:rsidRDefault="00E67AFD" w:rsidP="00F630E1">
      <w:pPr>
        <w:tabs>
          <w:tab w:val="left" w:pos="4755"/>
        </w:tabs>
        <w:spacing w:line="276" w:lineRule="auto"/>
        <w:ind w:firstLine="709"/>
        <w:rPr>
          <w:color w:val="auto"/>
          <w:szCs w:val="28"/>
        </w:rPr>
      </w:pPr>
      <w:r w:rsidRPr="00E67AFD">
        <w:rPr>
          <w:color w:val="auto"/>
          <w:szCs w:val="28"/>
        </w:rPr>
        <w:t>-</w:t>
      </w:r>
      <w:r w:rsidR="007E2C5B">
        <w:rPr>
          <w:color w:val="auto"/>
          <w:szCs w:val="28"/>
        </w:rPr>
        <w:t> </w:t>
      </w:r>
      <w:r w:rsidRPr="00E67AFD">
        <w:rPr>
          <w:color w:val="auto"/>
          <w:szCs w:val="28"/>
        </w:rPr>
        <w:t>функционирование внутренней системы оценки качества образования;</w:t>
      </w:r>
    </w:p>
    <w:p w14:paraId="3802FAF9" w14:textId="77777777" w:rsidR="00E8375E" w:rsidRPr="006824B6" w:rsidRDefault="00E67AFD" w:rsidP="006824B6">
      <w:pPr>
        <w:tabs>
          <w:tab w:val="left" w:pos="4755"/>
        </w:tabs>
        <w:spacing w:line="276" w:lineRule="auto"/>
        <w:ind w:firstLine="709"/>
        <w:rPr>
          <w:color w:val="auto"/>
          <w:szCs w:val="28"/>
        </w:rPr>
      </w:pPr>
      <w:r w:rsidRPr="00E67AFD">
        <w:rPr>
          <w:color w:val="auto"/>
          <w:szCs w:val="28"/>
        </w:rPr>
        <w:t>- показателей деятельности Центра (приказ Министерства образования и науки Российской Федерации от 10 декабря 2013 года № 1324 «Об утверждении показателей деятельности образовательной организации, подлежащей самообследованию»).</w:t>
      </w:r>
    </w:p>
    <w:p w14:paraId="6562F241" w14:textId="33230FAD" w:rsidR="00B47ABB" w:rsidRDefault="00B47ABB" w:rsidP="006824B6">
      <w:pPr>
        <w:tabs>
          <w:tab w:val="left" w:pos="4755"/>
        </w:tabs>
        <w:spacing w:line="276" w:lineRule="auto"/>
        <w:ind w:firstLine="709"/>
        <w:rPr>
          <w:color w:val="auto"/>
          <w:szCs w:val="28"/>
        </w:rPr>
      </w:pPr>
      <w:r w:rsidRPr="00140AF6">
        <w:rPr>
          <w:color w:val="auto"/>
          <w:szCs w:val="28"/>
        </w:rPr>
        <w:lastRenderedPageBreak/>
        <w:t xml:space="preserve">Отчет составлен по материалам самообследования деятельности </w:t>
      </w:r>
      <w:r w:rsidR="000F4989" w:rsidRPr="00140AF6">
        <w:rPr>
          <w:color w:val="auto"/>
          <w:szCs w:val="28"/>
        </w:rPr>
        <w:t>ГБУЗ «</w:t>
      </w:r>
      <w:r w:rsidR="00140AF6" w:rsidRPr="00140AF6">
        <w:rPr>
          <w:color w:val="auto"/>
          <w:szCs w:val="28"/>
        </w:rPr>
        <w:t xml:space="preserve">НПКЦ ДиТ </w:t>
      </w:r>
      <w:r w:rsidR="00E36196">
        <w:rPr>
          <w:color w:val="auto"/>
          <w:szCs w:val="28"/>
        </w:rPr>
        <w:t>ДЗМ» за 2021</w:t>
      </w:r>
      <w:r w:rsidRPr="00140AF6">
        <w:rPr>
          <w:color w:val="auto"/>
          <w:szCs w:val="28"/>
        </w:rPr>
        <w:t xml:space="preserve"> год.</w:t>
      </w:r>
      <w:r w:rsidR="004E003E" w:rsidRPr="00F630E1">
        <w:rPr>
          <w:color w:val="auto"/>
          <w:szCs w:val="28"/>
          <w:highlight w:val="yellow"/>
        </w:rPr>
        <w:t xml:space="preserve"> </w:t>
      </w:r>
    </w:p>
    <w:p w14:paraId="1FF4929D" w14:textId="77777777" w:rsidR="00140AF6" w:rsidRDefault="00140AF6" w:rsidP="006824B6">
      <w:pPr>
        <w:tabs>
          <w:tab w:val="left" w:pos="4755"/>
        </w:tabs>
        <w:spacing w:line="276" w:lineRule="auto"/>
        <w:ind w:firstLine="709"/>
        <w:rPr>
          <w:color w:val="auto"/>
          <w:szCs w:val="28"/>
        </w:rPr>
      </w:pPr>
    </w:p>
    <w:p w14:paraId="04A95333" w14:textId="77777777" w:rsidR="0076605D" w:rsidRDefault="0076605D" w:rsidP="006824B6">
      <w:pPr>
        <w:tabs>
          <w:tab w:val="left" w:pos="4755"/>
        </w:tabs>
        <w:spacing w:line="276" w:lineRule="auto"/>
        <w:ind w:firstLine="709"/>
        <w:rPr>
          <w:color w:val="auto"/>
          <w:szCs w:val="28"/>
        </w:rPr>
      </w:pPr>
    </w:p>
    <w:p w14:paraId="6EE98DE9" w14:textId="77777777" w:rsidR="0076605D" w:rsidRDefault="0076605D" w:rsidP="006824B6">
      <w:pPr>
        <w:tabs>
          <w:tab w:val="left" w:pos="4755"/>
        </w:tabs>
        <w:spacing w:line="276" w:lineRule="auto"/>
        <w:ind w:firstLine="709"/>
        <w:rPr>
          <w:color w:val="auto"/>
          <w:szCs w:val="28"/>
        </w:rPr>
      </w:pPr>
    </w:p>
    <w:p w14:paraId="10F6214D" w14:textId="77777777" w:rsidR="00140AF6" w:rsidRPr="006824B6" w:rsidRDefault="00140AF6" w:rsidP="006824B6">
      <w:pPr>
        <w:tabs>
          <w:tab w:val="left" w:pos="4755"/>
        </w:tabs>
        <w:spacing w:line="276" w:lineRule="auto"/>
        <w:ind w:firstLine="709"/>
        <w:rPr>
          <w:color w:val="auto"/>
          <w:szCs w:val="28"/>
        </w:rPr>
      </w:pPr>
    </w:p>
    <w:p w14:paraId="4D6851FA" w14:textId="77777777" w:rsidR="009B3191" w:rsidRPr="001A6A93" w:rsidRDefault="009B3191" w:rsidP="001A6A93">
      <w:pPr>
        <w:tabs>
          <w:tab w:val="left" w:pos="4755"/>
        </w:tabs>
        <w:spacing w:line="240" w:lineRule="auto"/>
        <w:ind w:firstLine="709"/>
        <w:rPr>
          <w:color w:val="FF0000"/>
          <w:szCs w:val="28"/>
        </w:rPr>
      </w:pPr>
    </w:p>
    <w:p w14:paraId="361DB6D7" w14:textId="77777777" w:rsidR="00907D1D" w:rsidRPr="006824B6" w:rsidRDefault="006824B6" w:rsidP="006824B6">
      <w:pPr>
        <w:spacing w:line="276" w:lineRule="auto"/>
        <w:rPr>
          <w:b/>
          <w:color w:val="auto"/>
          <w:szCs w:val="28"/>
        </w:rPr>
      </w:pPr>
      <w:r>
        <w:rPr>
          <w:b/>
          <w:color w:val="FF0000"/>
          <w:szCs w:val="28"/>
        </w:rPr>
        <w:tab/>
      </w:r>
      <w:r w:rsidRPr="006824B6">
        <w:rPr>
          <w:b/>
          <w:color w:val="auto"/>
          <w:szCs w:val="28"/>
        </w:rPr>
        <w:t>1. Общие сведения о Центре.</w:t>
      </w:r>
    </w:p>
    <w:p w14:paraId="2CFC39D6" w14:textId="4B7D6775" w:rsidR="007837BF" w:rsidRPr="006824B6" w:rsidRDefault="006824B6" w:rsidP="006824B6">
      <w:pPr>
        <w:spacing w:line="276" w:lineRule="auto"/>
        <w:rPr>
          <w:color w:val="auto"/>
          <w:szCs w:val="28"/>
        </w:rPr>
      </w:pPr>
      <w:r w:rsidRPr="006824B6">
        <w:rPr>
          <w:color w:val="auto"/>
          <w:szCs w:val="28"/>
        </w:rPr>
        <w:tab/>
      </w:r>
      <w:r w:rsidR="00304945" w:rsidRPr="006824B6">
        <w:rPr>
          <w:color w:val="auto"/>
          <w:szCs w:val="28"/>
        </w:rPr>
        <w:t xml:space="preserve">Государственное бюджетное учреждение здравоохранения города Москвы «Научно-практический </w:t>
      </w:r>
      <w:r w:rsidR="000F4989" w:rsidRPr="006824B6">
        <w:rPr>
          <w:color w:val="auto"/>
          <w:szCs w:val="28"/>
        </w:rPr>
        <w:t xml:space="preserve">клинический </w:t>
      </w:r>
      <w:r w:rsidR="00304945" w:rsidRPr="006824B6">
        <w:rPr>
          <w:color w:val="auto"/>
          <w:szCs w:val="28"/>
        </w:rPr>
        <w:t xml:space="preserve">центр </w:t>
      </w:r>
      <w:r w:rsidR="000F4989" w:rsidRPr="006824B6">
        <w:rPr>
          <w:color w:val="auto"/>
          <w:szCs w:val="28"/>
        </w:rPr>
        <w:t>диагностики и телемедицинских технологий</w:t>
      </w:r>
      <w:r w:rsidR="00304945" w:rsidRPr="006824B6">
        <w:rPr>
          <w:color w:val="auto"/>
          <w:szCs w:val="28"/>
        </w:rPr>
        <w:t xml:space="preserve"> Департамента здравоохранения города Москвы» создано Департаментом здравоохранения города Москвы на основании приказа от 19 июля 1996 года № 461</w:t>
      </w:r>
      <w:r w:rsidR="007837BF" w:rsidRPr="006824B6">
        <w:rPr>
          <w:color w:val="auto"/>
          <w:szCs w:val="28"/>
        </w:rPr>
        <w:t>.</w:t>
      </w:r>
    </w:p>
    <w:p w14:paraId="63439783" w14:textId="77777777" w:rsidR="009E51DA" w:rsidRPr="006824B6" w:rsidRDefault="009E51DA" w:rsidP="006824B6">
      <w:pPr>
        <w:tabs>
          <w:tab w:val="left" w:pos="4755"/>
        </w:tabs>
        <w:spacing w:line="276" w:lineRule="auto"/>
        <w:ind w:firstLine="851"/>
        <w:rPr>
          <w:color w:val="auto"/>
          <w:szCs w:val="28"/>
        </w:rPr>
      </w:pPr>
      <w:r w:rsidRPr="006824B6">
        <w:rPr>
          <w:color w:val="auto"/>
          <w:szCs w:val="28"/>
        </w:rPr>
        <w:t>Наимен</w:t>
      </w:r>
      <w:r w:rsidR="00790992" w:rsidRPr="006824B6">
        <w:rPr>
          <w:color w:val="auto"/>
          <w:szCs w:val="28"/>
        </w:rPr>
        <w:t xml:space="preserve">ование Учреждения при создании: </w:t>
      </w:r>
      <w:r w:rsidRPr="006824B6">
        <w:rPr>
          <w:color w:val="auto"/>
          <w:szCs w:val="28"/>
        </w:rPr>
        <w:t>Государственное учреждение здравоохранения города Москвы «Научно-практический центр медицинской радиологии».</w:t>
      </w:r>
    </w:p>
    <w:p w14:paraId="33187573" w14:textId="77777777" w:rsidR="006824B6" w:rsidRPr="006824B6" w:rsidRDefault="006824B6" w:rsidP="006824B6">
      <w:pPr>
        <w:tabs>
          <w:tab w:val="left" w:pos="4755"/>
        </w:tabs>
        <w:spacing w:line="276" w:lineRule="auto"/>
        <w:ind w:firstLine="851"/>
        <w:rPr>
          <w:color w:val="auto"/>
          <w:szCs w:val="28"/>
        </w:rPr>
      </w:pPr>
      <w:r w:rsidRPr="006824B6">
        <w:rPr>
          <w:color w:val="auto"/>
          <w:szCs w:val="28"/>
        </w:rPr>
        <w:t>Полное наименование в соответствии с Уставом: Государственное бюджетное учреждение здравоохранения города Москвы «Научно-практический клинический центр диагностики и телемедицинских технологий Департамента здравоохранения города Москвы».</w:t>
      </w:r>
    </w:p>
    <w:p w14:paraId="4C5E9617" w14:textId="77777777" w:rsidR="006824B6" w:rsidRDefault="006824B6" w:rsidP="006824B6">
      <w:pPr>
        <w:tabs>
          <w:tab w:val="left" w:pos="4755"/>
        </w:tabs>
        <w:spacing w:line="276" w:lineRule="auto"/>
        <w:ind w:firstLine="851"/>
        <w:rPr>
          <w:color w:val="auto"/>
          <w:szCs w:val="28"/>
        </w:rPr>
      </w:pPr>
      <w:r w:rsidRPr="006824B6">
        <w:rPr>
          <w:color w:val="auto"/>
          <w:szCs w:val="28"/>
        </w:rPr>
        <w:t>Сокращенное наименование: ГБУЗ «НПКЦ ДиТ ДЗМ».</w:t>
      </w:r>
    </w:p>
    <w:p w14:paraId="63B0DDF9" w14:textId="359EDB7C" w:rsidR="00643FB2" w:rsidRDefault="00643FB2" w:rsidP="00643FB2">
      <w:pPr>
        <w:tabs>
          <w:tab w:val="left" w:pos="4755"/>
        </w:tabs>
        <w:spacing w:line="276" w:lineRule="auto"/>
        <w:ind w:firstLine="851"/>
        <w:rPr>
          <w:color w:val="auto"/>
          <w:szCs w:val="28"/>
        </w:rPr>
      </w:pPr>
      <w:r>
        <w:rPr>
          <w:color w:val="auto"/>
          <w:szCs w:val="28"/>
        </w:rPr>
        <w:t>Д</w:t>
      </w:r>
      <w:r w:rsidR="00E36196">
        <w:rPr>
          <w:color w:val="auto"/>
          <w:szCs w:val="28"/>
        </w:rPr>
        <w:t>иректор: Васильев Юрий Александрович</w:t>
      </w:r>
      <w:r w:rsidR="007D5DB7">
        <w:rPr>
          <w:color w:val="auto"/>
          <w:szCs w:val="28"/>
        </w:rPr>
        <w:t>.</w:t>
      </w:r>
    </w:p>
    <w:p w14:paraId="13408FB2" w14:textId="7CDF3632" w:rsidR="00643FB2" w:rsidRDefault="00643FB2" w:rsidP="00643FB2">
      <w:pPr>
        <w:tabs>
          <w:tab w:val="left" w:pos="4755"/>
        </w:tabs>
        <w:spacing w:line="276" w:lineRule="auto"/>
        <w:ind w:firstLine="851"/>
        <w:rPr>
          <w:color w:val="auto"/>
          <w:szCs w:val="28"/>
        </w:rPr>
      </w:pPr>
      <w:r>
        <w:rPr>
          <w:color w:val="auto"/>
          <w:szCs w:val="28"/>
        </w:rPr>
        <w:t>Учредитель: Департамент здравоохранения города Москвы</w:t>
      </w:r>
      <w:r w:rsidR="007D5DB7">
        <w:rPr>
          <w:color w:val="auto"/>
          <w:szCs w:val="28"/>
        </w:rPr>
        <w:t>.</w:t>
      </w:r>
    </w:p>
    <w:p w14:paraId="2ED56B45" w14:textId="4D347CDA" w:rsidR="00643FB2" w:rsidRPr="00643FB2" w:rsidRDefault="00643FB2" w:rsidP="006824B6">
      <w:pPr>
        <w:tabs>
          <w:tab w:val="left" w:pos="4755"/>
        </w:tabs>
        <w:spacing w:line="276" w:lineRule="auto"/>
        <w:ind w:firstLine="851"/>
        <w:rPr>
          <w:color w:val="auto"/>
          <w:szCs w:val="28"/>
        </w:rPr>
      </w:pPr>
      <w:r w:rsidRPr="00643FB2">
        <w:rPr>
          <w:color w:val="auto"/>
          <w:szCs w:val="28"/>
        </w:rPr>
        <w:t xml:space="preserve">Место нахождения: </w:t>
      </w:r>
      <w:r w:rsidR="007D5DB7">
        <w:rPr>
          <w:color w:val="auto"/>
          <w:szCs w:val="28"/>
        </w:rPr>
        <w:t>127051</w:t>
      </w:r>
      <w:r w:rsidRPr="005C6F32">
        <w:rPr>
          <w:color w:val="auto"/>
          <w:szCs w:val="28"/>
        </w:rPr>
        <w:t xml:space="preserve">, г. Москва, </w:t>
      </w:r>
      <w:r w:rsidR="00E36196">
        <w:rPr>
          <w:color w:val="auto"/>
          <w:szCs w:val="28"/>
        </w:rPr>
        <w:t>улица Петровка, дом 24, строение 1.</w:t>
      </w:r>
    </w:p>
    <w:p w14:paraId="4C80F41B" w14:textId="77777777" w:rsidR="00643FB2" w:rsidRPr="00643FB2" w:rsidRDefault="00643FB2" w:rsidP="006824B6">
      <w:pPr>
        <w:tabs>
          <w:tab w:val="left" w:pos="4755"/>
        </w:tabs>
        <w:spacing w:line="276" w:lineRule="auto"/>
        <w:ind w:firstLine="851"/>
        <w:rPr>
          <w:color w:val="auto"/>
          <w:szCs w:val="28"/>
        </w:rPr>
      </w:pPr>
      <w:r w:rsidRPr="00643FB2">
        <w:rPr>
          <w:color w:val="auto"/>
          <w:szCs w:val="28"/>
        </w:rPr>
        <w:t>Телефон: +7(495) 276-04-36</w:t>
      </w:r>
    </w:p>
    <w:p w14:paraId="0A2198F0" w14:textId="77777777" w:rsidR="00643FB2" w:rsidRDefault="00643FB2" w:rsidP="006824B6">
      <w:pPr>
        <w:tabs>
          <w:tab w:val="left" w:pos="4755"/>
        </w:tabs>
        <w:spacing w:line="276" w:lineRule="auto"/>
        <w:ind w:firstLine="851"/>
        <w:rPr>
          <w:color w:val="auto"/>
          <w:szCs w:val="28"/>
        </w:rPr>
      </w:pPr>
      <w:r>
        <w:rPr>
          <w:color w:val="auto"/>
          <w:szCs w:val="28"/>
        </w:rPr>
        <w:t xml:space="preserve">Официальный сайт: </w:t>
      </w:r>
      <w:r w:rsidR="00B33D66">
        <w:t>https://tele-med.ai/</w:t>
      </w:r>
    </w:p>
    <w:p w14:paraId="45F4DC98" w14:textId="77777777" w:rsidR="00643FB2" w:rsidRDefault="00643FB2" w:rsidP="006824B6">
      <w:pPr>
        <w:tabs>
          <w:tab w:val="left" w:pos="4755"/>
        </w:tabs>
        <w:spacing w:line="276" w:lineRule="auto"/>
        <w:ind w:firstLine="851"/>
        <w:rPr>
          <w:color w:val="auto"/>
          <w:szCs w:val="28"/>
        </w:rPr>
      </w:pPr>
      <w:r>
        <w:rPr>
          <w:color w:val="auto"/>
          <w:szCs w:val="28"/>
        </w:rPr>
        <w:lastRenderedPageBreak/>
        <w:t xml:space="preserve">Адрес электронной почты: </w:t>
      </w:r>
      <w:hyperlink r:id="rId8" w:history="1">
        <w:r w:rsidRPr="00643FB2">
          <w:rPr>
            <w:rStyle w:val="af0"/>
            <w:color w:val="auto"/>
            <w:szCs w:val="28"/>
            <w:u w:val="none"/>
          </w:rPr>
          <w:t>npcmr@zdrav.mos.ru</w:t>
        </w:r>
      </w:hyperlink>
    </w:p>
    <w:p w14:paraId="5DBF8FE7" w14:textId="5F447364" w:rsidR="00643FB2" w:rsidRPr="00981594" w:rsidRDefault="00643FB2" w:rsidP="006824B6">
      <w:pPr>
        <w:tabs>
          <w:tab w:val="left" w:pos="4755"/>
        </w:tabs>
        <w:spacing w:line="276" w:lineRule="auto"/>
        <w:ind w:firstLine="851"/>
        <w:rPr>
          <w:color w:val="auto"/>
          <w:szCs w:val="28"/>
        </w:rPr>
      </w:pPr>
      <w:r w:rsidRPr="00981594">
        <w:rPr>
          <w:color w:val="auto"/>
          <w:szCs w:val="28"/>
        </w:rPr>
        <w:t>Основной государственный регистрационный номер (ОГРН): 1037739481229</w:t>
      </w:r>
      <w:r w:rsidR="007D5DB7">
        <w:rPr>
          <w:color w:val="auto"/>
          <w:szCs w:val="28"/>
        </w:rPr>
        <w:t>.</w:t>
      </w:r>
      <w:r w:rsidRPr="00981594">
        <w:rPr>
          <w:color w:val="auto"/>
          <w:szCs w:val="28"/>
        </w:rPr>
        <w:t xml:space="preserve"> </w:t>
      </w:r>
    </w:p>
    <w:p w14:paraId="19008536" w14:textId="29571E12" w:rsidR="00643FB2" w:rsidRPr="00981594" w:rsidRDefault="00E00B87" w:rsidP="006824B6">
      <w:pPr>
        <w:tabs>
          <w:tab w:val="left" w:pos="4755"/>
        </w:tabs>
        <w:spacing w:line="276" w:lineRule="auto"/>
        <w:ind w:firstLine="851"/>
        <w:rPr>
          <w:color w:val="auto"/>
          <w:szCs w:val="28"/>
        </w:rPr>
      </w:pPr>
      <w:r w:rsidRPr="00981594">
        <w:rPr>
          <w:color w:val="auto"/>
          <w:szCs w:val="28"/>
        </w:rPr>
        <w:t>Идентификационный номер налогоплательщика (ИНН): 7709064286</w:t>
      </w:r>
      <w:r w:rsidR="007D5DB7">
        <w:rPr>
          <w:color w:val="auto"/>
          <w:szCs w:val="28"/>
        </w:rPr>
        <w:t>.</w:t>
      </w:r>
    </w:p>
    <w:p w14:paraId="4403187F" w14:textId="5EE49186" w:rsidR="00E00B87" w:rsidRPr="00981594" w:rsidRDefault="00E00B87" w:rsidP="006824B6">
      <w:pPr>
        <w:tabs>
          <w:tab w:val="left" w:pos="4755"/>
        </w:tabs>
        <w:spacing w:line="276" w:lineRule="auto"/>
        <w:ind w:firstLine="851"/>
        <w:rPr>
          <w:color w:val="auto"/>
          <w:szCs w:val="28"/>
        </w:rPr>
      </w:pPr>
      <w:r w:rsidRPr="00981594">
        <w:rPr>
          <w:color w:val="auto"/>
          <w:szCs w:val="28"/>
        </w:rPr>
        <w:t xml:space="preserve">Код причины постановки на учет (КПП): </w:t>
      </w:r>
      <w:r w:rsidR="007D5DB7">
        <w:rPr>
          <w:color w:val="auto"/>
          <w:szCs w:val="28"/>
        </w:rPr>
        <w:t>770701001.</w:t>
      </w:r>
    </w:p>
    <w:p w14:paraId="45CF9C99" w14:textId="1780731C" w:rsidR="00E00B87" w:rsidRDefault="00E00B87" w:rsidP="006824B6">
      <w:pPr>
        <w:tabs>
          <w:tab w:val="left" w:pos="4755"/>
        </w:tabs>
        <w:spacing w:line="276" w:lineRule="auto"/>
        <w:ind w:firstLine="851"/>
        <w:rPr>
          <w:color w:val="auto"/>
          <w:szCs w:val="28"/>
        </w:rPr>
      </w:pPr>
      <w:r w:rsidRPr="00386A54">
        <w:rPr>
          <w:color w:val="auto"/>
          <w:szCs w:val="28"/>
        </w:rPr>
        <w:t>Лицензия на осуществление образовательной деятельности: № 03</w:t>
      </w:r>
      <w:r w:rsidR="00386A54" w:rsidRPr="00386A54">
        <w:rPr>
          <w:color w:val="auto"/>
          <w:szCs w:val="28"/>
        </w:rPr>
        <w:t>9875 от 04.02.</w:t>
      </w:r>
      <w:r w:rsidR="004F085D">
        <w:rPr>
          <w:color w:val="auto"/>
          <w:szCs w:val="28"/>
        </w:rPr>
        <w:t>2019</w:t>
      </w:r>
      <w:r w:rsidRPr="00386A54">
        <w:rPr>
          <w:color w:val="auto"/>
          <w:szCs w:val="28"/>
        </w:rPr>
        <w:t xml:space="preserve"> года, выданная Департаментом образования города Москвы.</w:t>
      </w:r>
    </w:p>
    <w:p w14:paraId="48B778F7" w14:textId="77777777" w:rsidR="00383D57" w:rsidRPr="00E00B87" w:rsidRDefault="00E00B87" w:rsidP="00E00B87">
      <w:pPr>
        <w:tabs>
          <w:tab w:val="left" w:pos="4755"/>
        </w:tabs>
        <w:spacing w:line="276" w:lineRule="auto"/>
        <w:ind w:firstLine="851"/>
        <w:rPr>
          <w:color w:val="auto"/>
          <w:szCs w:val="28"/>
        </w:rPr>
      </w:pPr>
      <w:r w:rsidRPr="00E00B87">
        <w:rPr>
          <w:color w:val="auto"/>
          <w:szCs w:val="28"/>
        </w:rPr>
        <w:t>Центр осуществляет свою деятельность в соответствии с федеральными законами и иными нормативными правовыми актами Российской Федерации, нормативными правовыми актами города Москвы</w:t>
      </w:r>
      <w:r>
        <w:rPr>
          <w:color w:val="auto"/>
          <w:szCs w:val="28"/>
        </w:rPr>
        <w:t xml:space="preserve"> и</w:t>
      </w:r>
      <w:r w:rsidRPr="00E00B87">
        <w:rPr>
          <w:color w:val="auto"/>
          <w:szCs w:val="28"/>
        </w:rPr>
        <w:t xml:space="preserve"> Уставом.</w:t>
      </w:r>
    </w:p>
    <w:p w14:paraId="41A87E56" w14:textId="77777777" w:rsidR="00E00B87" w:rsidRPr="00E00B87" w:rsidRDefault="00A71EBB" w:rsidP="00F630E1">
      <w:pPr>
        <w:tabs>
          <w:tab w:val="left" w:pos="4755"/>
        </w:tabs>
        <w:spacing w:line="276" w:lineRule="auto"/>
        <w:ind w:firstLine="851"/>
        <w:rPr>
          <w:color w:val="auto"/>
          <w:szCs w:val="28"/>
        </w:rPr>
      </w:pPr>
      <w:r w:rsidRPr="00E00B87">
        <w:rPr>
          <w:color w:val="auto"/>
          <w:szCs w:val="28"/>
        </w:rPr>
        <w:t xml:space="preserve">Целями создания </w:t>
      </w:r>
      <w:r w:rsidR="00E00B87" w:rsidRPr="00E00B87">
        <w:rPr>
          <w:color w:val="auto"/>
          <w:szCs w:val="28"/>
        </w:rPr>
        <w:t>Центра</w:t>
      </w:r>
      <w:r w:rsidRPr="00E00B87">
        <w:rPr>
          <w:color w:val="auto"/>
          <w:szCs w:val="28"/>
        </w:rPr>
        <w:t xml:space="preserve"> </w:t>
      </w:r>
      <w:r w:rsidR="006919EE" w:rsidRPr="00E00B87">
        <w:rPr>
          <w:color w:val="auto"/>
          <w:szCs w:val="28"/>
        </w:rPr>
        <w:t xml:space="preserve">являются объединение и координация научных, практических медицинских и медико-технических возможностей Московского региона по развитию </w:t>
      </w:r>
      <w:r w:rsidR="00383D57" w:rsidRPr="00E00B87">
        <w:rPr>
          <w:color w:val="auto"/>
          <w:szCs w:val="28"/>
        </w:rPr>
        <w:t>лучевой диагностики и лучевой терапии, инструментально-функциональной и ультразвуковой диагностики</w:t>
      </w:r>
      <w:r w:rsidR="006919EE" w:rsidRPr="00E00B87">
        <w:rPr>
          <w:color w:val="auto"/>
          <w:szCs w:val="28"/>
        </w:rPr>
        <w:t xml:space="preserve">, </w:t>
      </w:r>
      <w:r w:rsidR="00383D57" w:rsidRPr="00E00B87">
        <w:rPr>
          <w:color w:val="auto"/>
          <w:szCs w:val="28"/>
        </w:rPr>
        <w:t>организации оказания медицинской помощи с применением телемедицинских технологий в интересах совершенствования и повышения качества оказания медицинской помощи населению</w:t>
      </w:r>
      <w:r w:rsidR="006919EE" w:rsidRPr="00E00B87">
        <w:rPr>
          <w:color w:val="auto"/>
          <w:szCs w:val="28"/>
        </w:rPr>
        <w:t xml:space="preserve">. </w:t>
      </w:r>
    </w:p>
    <w:p w14:paraId="78038494" w14:textId="561A0BBB" w:rsidR="00AA7881" w:rsidRDefault="00AA7881" w:rsidP="005636A3">
      <w:pPr>
        <w:tabs>
          <w:tab w:val="left" w:pos="4755"/>
        </w:tabs>
        <w:spacing w:line="276" w:lineRule="auto"/>
        <w:ind w:firstLine="851"/>
        <w:rPr>
          <w:color w:val="auto"/>
          <w:szCs w:val="28"/>
        </w:rPr>
      </w:pPr>
      <w:r w:rsidRPr="005636A3">
        <w:rPr>
          <w:color w:val="auto"/>
          <w:szCs w:val="28"/>
        </w:rPr>
        <w:t>Предмет</w:t>
      </w:r>
      <w:r w:rsidR="006919EE" w:rsidRPr="005636A3">
        <w:rPr>
          <w:color w:val="auto"/>
          <w:szCs w:val="28"/>
        </w:rPr>
        <w:t xml:space="preserve">ом деятельности </w:t>
      </w:r>
      <w:r w:rsidR="00B959A0">
        <w:rPr>
          <w:color w:val="auto"/>
          <w:szCs w:val="28"/>
        </w:rPr>
        <w:t>Центра</w:t>
      </w:r>
      <w:r w:rsidR="005C3D7A" w:rsidRPr="005636A3">
        <w:rPr>
          <w:color w:val="auto"/>
          <w:szCs w:val="28"/>
        </w:rPr>
        <w:t xml:space="preserve"> является:</w:t>
      </w:r>
    </w:p>
    <w:p w14:paraId="4040E478" w14:textId="77777777" w:rsidR="00C84917" w:rsidRDefault="00C84917" w:rsidP="005636A3">
      <w:pPr>
        <w:tabs>
          <w:tab w:val="left" w:pos="4755"/>
        </w:tabs>
        <w:spacing w:line="276" w:lineRule="auto"/>
        <w:ind w:firstLine="851"/>
        <w:rPr>
          <w:color w:val="auto"/>
          <w:szCs w:val="28"/>
        </w:rPr>
      </w:pPr>
    </w:p>
    <w:p w14:paraId="669CE8D2" w14:textId="20FECE21" w:rsidR="00C84917" w:rsidRPr="0078506B" w:rsidRDefault="00C84917" w:rsidP="00C84917">
      <w:pPr>
        <w:spacing w:line="240" w:lineRule="auto"/>
      </w:pPr>
      <w:r w:rsidRPr="0078506B">
        <w:t>по научному направлению:</w:t>
      </w:r>
    </w:p>
    <w:p w14:paraId="2C9CB51B" w14:textId="77777777" w:rsidR="00C84917" w:rsidRPr="0078506B" w:rsidRDefault="00C84917" w:rsidP="00C84917">
      <w:pPr>
        <w:spacing w:line="240" w:lineRule="auto"/>
        <w:ind w:firstLine="567"/>
      </w:pPr>
      <w:r w:rsidRPr="0078506B">
        <w:t xml:space="preserve">- проведение научных исследований, обоснование, формирование и реализация комплексной стратегии обеспечения качества, стандартизации и автоматизации производственных процессов в сфере лучевой диагностики и лучевой терапии, инструментально-функциональной и ультразвуковой диагностики, организации оказания медицинской помощи с применением телемедицинских технологий; </w:t>
      </w:r>
    </w:p>
    <w:p w14:paraId="12DC871B" w14:textId="77777777" w:rsidR="00C84917" w:rsidRPr="0078506B" w:rsidRDefault="00C84917" w:rsidP="00C84917">
      <w:pPr>
        <w:spacing w:line="240" w:lineRule="auto"/>
        <w:ind w:left="15" w:firstLine="552"/>
      </w:pPr>
      <w:r w:rsidRPr="0078506B">
        <w:t>- разработка и испытания новых методов и технологий в области лучевой диагностики и лучевой терапии, инструментально-функциональной и ультразвуковой диагностики, организации оказания медицинской помощи с применением телемедицинских технологий, способов организации работы диагностических служб;</w:t>
      </w:r>
    </w:p>
    <w:p w14:paraId="3137D66D" w14:textId="77777777" w:rsidR="00C84917" w:rsidRPr="0078506B" w:rsidRDefault="00C84917" w:rsidP="00C84917">
      <w:pPr>
        <w:spacing w:line="240" w:lineRule="auto"/>
        <w:ind w:firstLine="567"/>
      </w:pPr>
      <w:r w:rsidRPr="0078506B">
        <w:t>- создание эффективной системы непрерывной профессиональной подготовки медицинских и технических кадров медицинских организаций государственной системы</w:t>
      </w:r>
      <w:bookmarkStart w:id="0" w:name="_GoBack"/>
      <w:bookmarkEnd w:id="0"/>
      <w:r w:rsidRPr="0078506B">
        <w:t xml:space="preserve"> здравоохранения города Москвы в вопросах лучевой диагностики и лучевой терапии, инструментально-функциональной и ультразвуковой диагностики;</w:t>
      </w:r>
    </w:p>
    <w:p w14:paraId="4629CF3E" w14:textId="77777777" w:rsidR="00C84917" w:rsidRPr="0078506B" w:rsidRDefault="00C84917" w:rsidP="00C84917">
      <w:pPr>
        <w:spacing w:line="240" w:lineRule="auto"/>
        <w:ind w:left="15" w:firstLine="552"/>
      </w:pPr>
      <w:r w:rsidRPr="0078506B">
        <w:t>- проведение научно-исследовательских и опытно-конструкторских работ по созданию профильной аппаратуры и оборудования, методов и средств их технического и дозиметрического контроля, а также информационных систем, связанных с деятельностью диагностических служб;</w:t>
      </w:r>
    </w:p>
    <w:p w14:paraId="4D00477A" w14:textId="77777777" w:rsidR="00C84917" w:rsidRPr="0078506B" w:rsidRDefault="00C84917" w:rsidP="00C84917">
      <w:pPr>
        <w:spacing w:line="240" w:lineRule="auto"/>
        <w:ind w:left="15" w:firstLine="552"/>
      </w:pPr>
      <w:r w:rsidRPr="0078506B">
        <w:t>- разработка методологии обеспечения радиационной безопасности в медицинских организациях;</w:t>
      </w:r>
    </w:p>
    <w:p w14:paraId="1EC2F7E0" w14:textId="77777777" w:rsidR="00C84917" w:rsidRPr="0078506B" w:rsidRDefault="00C84917" w:rsidP="00C84917">
      <w:pPr>
        <w:spacing w:line="240" w:lineRule="auto"/>
        <w:ind w:left="15" w:firstLine="552"/>
      </w:pPr>
      <w:r w:rsidRPr="0078506B">
        <w:t>- международная деятельность;</w:t>
      </w:r>
    </w:p>
    <w:p w14:paraId="38AC1D13" w14:textId="57455028" w:rsidR="00C84917" w:rsidRDefault="00C84917" w:rsidP="00C84917">
      <w:pPr>
        <w:spacing w:line="240" w:lineRule="auto"/>
        <w:ind w:left="15" w:firstLine="552"/>
      </w:pPr>
      <w:r w:rsidRPr="0078506B">
        <w:t xml:space="preserve">- организация и проведение конгрессов, конференций, круглых столов, симпозиумов, семинаров, </w:t>
      </w:r>
      <w:r w:rsidRPr="00841EF6">
        <w:t xml:space="preserve">выставок и </w:t>
      </w:r>
      <w:r w:rsidRPr="0078506B">
        <w:t>иных аналогичных мероприятий, в том числе международных, а также с участием иностранных юридических и физических лиц.</w:t>
      </w:r>
    </w:p>
    <w:p w14:paraId="1920F0C4" w14:textId="77777777" w:rsidR="00C84917" w:rsidRPr="0078506B" w:rsidRDefault="00C84917" w:rsidP="00C84917">
      <w:pPr>
        <w:spacing w:line="240" w:lineRule="auto"/>
        <w:ind w:left="15" w:firstLine="552"/>
      </w:pPr>
    </w:p>
    <w:p w14:paraId="3DE42D6E" w14:textId="452DF43E" w:rsidR="00C84917" w:rsidRPr="0078506B" w:rsidRDefault="00C84917" w:rsidP="00C84917">
      <w:pPr>
        <w:spacing w:line="240" w:lineRule="auto"/>
      </w:pPr>
      <w:r w:rsidRPr="0078506B">
        <w:t>по практическому направлению:</w:t>
      </w:r>
    </w:p>
    <w:p w14:paraId="75AFB265" w14:textId="77777777" w:rsidR="00C84917" w:rsidRPr="0078506B" w:rsidRDefault="00C84917" w:rsidP="00C84917">
      <w:pPr>
        <w:spacing w:line="240" w:lineRule="auto"/>
        <w:ind w:firstLine="567"/>
      </w:pPr>
      <w:r w:rsidRPr="0078506B">
        <w:t xml:space="preserve">- техническое обслуживание источников ионизирующего изучения, в том числе контроль за соблюдением стандартов, норм, правил и других регламентирующих документов; </w:t>
      </w:r>
    </w:p>
    <w:p w14:paraId="705BB9EF" w14:textId="77777777" w:rsidR="00C84917" w:rsidRPr="0078506B" w:rsidRDefault="00C84917" w:rsidP="00C84917">
      <w:pPr>
        <w:spacing w:line="240" w:lineRule="auto"/>
        <w:ind w:firstLine="567"/>
      </w:pPr>
      <w:r w:rsidRPr="0078506B">
        <w:t xml:space="preserve">- консультативная и организационно-методическая помощь медицинским организациям государственной системы здравоохранения города Москвы по всем разделам лучевой диагностики и лучевой терапии, инструментально-функциональной и ультразвуковой диагностики, организации оказания медицинской помощи с применением телемедицинских технологий; </w:t>
      </w:r>
    </w:p>
    <w:p w14:paraId="09F8FFBC" w14:textId="77777777" w:rsidR="00C84917" w:rsidRPr="0078506B" w:rsidRDefault="00C84917" w:rsidP="00C84917">
      <w:pPr>
        <w:spacing w:line="240" w:lineRule="auto"/>
        <w:ind w:firstLine="567"/>
      </w:pPr>
      <w:r w:rsidRPr="0078506B">
        <w:t>- контроль за выполнением требований радиационной безопасности с полномочиями согласования и контроля клинической дозиметрии в медицинских организациях;</w:t>
      </w:r>
    </w:p>
    <w:p w14:paraId="30779728" w14:textId="77777777" w:rsidR="00C84917" w:rsidRPr="0078506B" w:rsidRDefault="00C84917" w:rsidP="00C84917">
      <w:pPr>
        <w:spacing w:line="240" w:lineRule="auto"/>
        <w:ind w:firstLine="567"/>
      </w:pPr>
      <w:r w:rsidRPr="0078506B">
        <w:t>- разработка и внедрение информационных систем в сфере здравоохранения Департамента здравоохранения города Москвы и иных информационных систем в соответствии с законодательством Российской Федерации;</w:t>
      </w:r>
    </w:p>
    <w:p w14:paraId="76EE946C" w14:textId="77777777" w:rsidR="00C84917" w:rsidRPr="0078506B" w:rsidRDefault="00C84917" w:rsidP="00C84917">
      <w:pPr>
        <w:spacing w:line="240" w:lineRule="auto"/>
        <w:ind w:firstLine="567"/>
      </w:pPr>
      <w:r w:rsidRPr="0078506B">
        <w:t>- участие в развитии Единой государственной информационной системы в сфере здравоохранения.</w:t>
      </w:r>
    </w:p>
    <w:p w14:paraId="28C155B9" w14:textId="77777777" w:rsidR="00A10882" w:rsidRDefault="00A10882" w:rsidP="005636A3">
      <w:pPr>
        <w:tabs>
          <w:tab w:val="left" w:pos="4755"/>
        </w:tabs>
        <w:spacing w:line="276" w:lineRule="auto"/>
        <w:ind w:firstLine="851"/>
        <w:rPr>
          <w:color w:val="auto"/>
          <w:szCs w:val="28"/>
        </w:rPr>
      </w:pPr>
      <w:r>
        <w:rPr>
          <w:color w:val="auto"/>
          <w:szCs w:val="28"/>
        </w:rPr>
        <w:t>К основным организационно-распорядительным документам, регламентирующим деятельность Центра, а также локальным нормативным актам Центра, содержащим нормы, регулирующие образовательные отношения относятся:</w:t>
      </w:r>
    </w:p>
    <w:p w14:paraId="1C026AE8" w14:textId="77777777" w:rsidR="00A10882" w:rsidRDefault="00A10882" w:rsidP="00A10882">
      <w:pPr>
        <w:tabs>
          <w:tab w:val="left" w:pos="4755"/>
        </w:tabs>
        <w:spacing w:line="276" w:lineRule="auto"/>
        <w:ind w:firstLine="851"/>
        <w:rPr>
          <w:color w:val="auto"/>
          <w:szCs w:val="28"/>
        </w:rPr>
      </w:pPr>
      <w:r>
        <w:rPr>
          <w:color w:val="auto"/>
          <w:szCs w:val="28"/>
        </w:rPr>
        <w:t>- Устав;</w:t>
      </w:r>
    </w:p>
    <w:p w14:paraId="23CC11D0" w14:textId="42C6B203" w:rsidR="00A10882" w:rsidRDefault="00A10882" w:rsidP="00A10882">
      <w:pPr>
        <w:tabs>
          <w:tab w:val="left" w:pos="4755"/>
        </w:tabs>
        <w:spacing w:line="276" w:lineRule="auto"/>
        <w:ind w:firstLine="851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="007D5DB7">
        <w:rPr>
          <w:color w:val="auto"/>
          <w:szCs w:val="28"/>
        </w:rPr>
        <w:t xml:space="preserve"> приказы и распоряжения Департамента здравоохранения города Москвы</w:t>
      </w:r>
      <w:r w:rsidR="00DA0DC9">
        <w:rPr>
          <w:color w:val="auto"/>
          <w:szCs w:val="28"/>
        </w:rPr>
        <w:t>;</w:t>
      </w:r>
    </w:p>
    <w:p w14:paraId="66D40FA2" w14:textId="77777777" w:rsidR="00A10882" w:rsidRDefault="00A10882" w:rsidP="00A10882">
      <w:pPr>
        <w:tabs>
          <w:tab w:val="left" w:pos="4755"/>
        </w:tabs>
        <w:spacing w:line="276" w:lineRule="auto"/>
        <w:ind w:firstLine="851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="00DA0DC9">
        <w:rPr>
          <w:color w:val="auto"/>
          <w:szCs w:val="28"/>
        </w:rPr>
        <w:t>приказы и распоряжения Директора Центра;</w:t>
      </w:r>
    </w:p>
    <w:p w14:paraId="7068A718" w14:textId="77777777" w:rsidR="00A10882" w:rsidRDefault="00A10882" w:rsidP="00A10882">
      <w:pPr>
        <w:tabs>
          <w:tab w:val="left" w:pos="4755"/>
        </w:tabs>
        <w:spacing w:line="276" w:lineRule="auto"/>
        <w:ind w:firstLine="851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="00DA0DC9">
        <w:rPr>
          <w:color w:val="auto"/>
          <w:szCs w:val="28"/>
        </w:rPr>
        <w:t>правила внутреннего трудового распорядка;</w:t>
      </w:r>
    </w:p>
    <w:p w14:paraId="79DF3D79" w14:textId="77777777" w:rsidR="00A10882" w:rsidRDefault="00A10882" w:rsidP="00A10882">
      <w:pPr>
        <w:tabs>
          <w:tab w:val="left" w:pos="4755"/>
        </w:tabs>
        <w:spacing w:line="276" w:lineRule="auto"/>
        <w:ind w:firstLine="851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="00DA0DC9">
        <w:rPr>
          <w:color w:val="auto"/>
          <w:szCs w:val="28"/>
        </w:rPr>
        <w:t>положение об оплате труда;</w:t>
      </w:r>
    </w:p>
    <w:p w14:paraId="0446519B" w14:textId="77777777" w:rsidR="00A10882" w:rsidRDefault="00A10882" w:rsidP="00A10882">
      <w:pPr>
        <w:tabs>
          <w:tab w:val="left" w:pos="4755"/>
        </w:tabs>
        <w:spacing w:line="276" w:lineRule="auto"/>
        <w:ind w:firstLine="851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="00DA0DC9">
        <w:rPr>
          <w:color w:val="auto"/>
          <w:szCs w:val="28"/>
        </w:rPr>
        <w:t>правила приема на обучение по дополнительным профессиональным программам;</w:t>
      </w:r>
    </w:p>
    <w:p w14:paraId="18B56A86" w14:textId="77777777" w:rsidR="00DA0DC9" w:rsidRDefault="00DA0DC9" w:rsidP="00A10882">
      <w:pPr>
        <w:tabs>
          <w:tab w:val="left" w:pos="4755"/>
        </w:tabs>
        <w:spacing w:line="276" w:lineRule="auto"/>
        <w:ind w:firstLine="851"/>
        <w:rPr>
          <w:color w:val="auto"/>
          <w:szCs w:val="28"/>
        </w:rPr>
      </w:pPr>
      <w:r>
        <w:rPr>
          <w:color w:val="auto"/>
          <w:szCs w:val="28"/>
        </w:rPr>
        <w:t>- положение об итоговой аттестации слушателей;</w:t>
      </w:r>
    </w:p>
    <w:p w14:paraId="02C44789" w14:textId="77777777" w:rsidR="00DA0DC9" w:rsidRDefault="00DA0DC9" w:rsidP="00A10882">
      <w:pPr>
        <w:tabs>
          <w:tab w:val="left" w:pos="4755"/>
        </w:tabs>
        <w:spacing w:line="276" w:lineRule="auto"/>
        <w:ind w:firstLine="851"/>
        <w:rPr>
          <w:color w:val="auto"/>
          <w:szCs w:val="28"/>
        </w:rPr>
      </w:pPr>
      <w:r>
        <w:rPr>
          <w:color w:val="auto"/>
          <w:szCs w:val="28"/>
        </w:rPr>
        <w:t>- положение об оказании платных образовательных услуг;</w:t>
      </w:r>
    </w:p>
    <w:p w14:paraId="3EF916BB" w14:textId="77777777" w:rsidR="001261A1" w:rsidRPr="00DA0DC9" w:rsidRDefault="00DA0DC9" w:rsidP="00DA0DC9">
      <w:pPr>
        <w:tabs>
          <w:tab w:val="left" w:pos="4755"/>
        </w:tabs>
        <w:spacing w:line="276" w:lineRule="auto"/>
        <w:ind w:firstLine="851"/>
        <w:rPr>
          <w:color w:val="auto"/>
          <w:szCs w:val="28"/>
        </w:rPr>
      </w:pPr>
      <w:r>
        <w:rPr>
          <w:color w:val="auto"/>
          <w:szCs w:val="28"/>
        </w:rPr>
        <w:t>- иные локальные нормативные акты.</w:t>
      </w:r>
    </w:p>
    <w:p w14:paraId="74E9D41B" w14:textId="77777777" w:rsidR="00794831" w:rsidRPr="00B959A0" w:rsidRDefault="001A16DF" w:rsidP="00B959A0">
      <w:pPr>
        <w:tabs>
          <w:tab w:val="left" w:pos="4755"/>
        </w:tabs>
        <w:spacing w:line="276" w:lineRule="auto"/>
        <w:ind w:firstLine="709"/>
        <w:rPr>
          <w:color w:val="auto"/>
          <w:szCs w:val="28"/>
        </w:rPr>
      </w:pPr>
      <w:r w:rsidRPr="00B959A0">
        <w:rPr>
          <w:color w:val="auto"/>
          <w:szCs w:val="28"/>
        </w:rPr>
        <w:t xml:space="preserve">Управление </w:t>
      </w:r>
      <w:r w:rsidR="00B959A0" w:rsidRPr="00B959A0">
        <w:rPr>
          <w:color w:val="auto"/>
          <w:szCs w:val="28"/>
        </w:rPr>
        <w:t>Центром</w:t>
      </w:r>
      <w:r w:rsidRPr="00B959A0">
        <w:rPr>
          <w:color w:val="auto"/>
          <w:szCs w:val="28"/>
        </w:rPr>
        <w:t xml:space="preserve"> осуществляется в соответствии с </w:t>
      </w:r>
      <w:r w:rsidR="00763346" w:rsidRPr="00B959A0">
        <w:rPr>
          <w:color w:val="auto"/>
          <w:szCs w:val="28"/>
        </w:rPr>
        <w:t xml:space="preserve">законодательством Российской Федерации, федеральными законами, нормативными правовыми актами города Москвы, Уставом </w:t>
      </w:r>
      <w:r w:rsidR="00B959A0" w:rsidRPr="00B959A0">
        <w:rPr>
          <w:color w:val="auto"/>
          <w:szCs w:val="28"/>
        </w:rPr>
        <w:t>Центра</w:t>
      </w:r>
      <w:r w:rsidR="00A22554" w:rsidRPr="00B959A0">
        <w:rPr>
          <w:color w:val="auto"/>
          <w:szCs w:val="28"/>
        </w:rPr>
        <w:t xml:space="preserve"> и</w:t>
      </w:r>
      <w:r w:rsidR="002C63E5" w:rsidRPr="00B959A0">
        <w:rPr>
          <w:color w:val="auto"/>
          <w:szCs w:val="28"/>
        </w:rPr>
        <w:t xml:space="preserve"> локальными </w:t>
      </w:r>
      <w:r w:rsidR="00B959A0" w:rsidRPr="00B959A0">
        <w:rPr>
          <w:color w:val="auto"/>
          <w:szCs w:val="28"/>
        </w:rPr>
        <w:t xml:space="preserve">нормативными </w:t>
      </w:r>
      <w:r w:rsidR="002C63E5" w:rsidRPr="00B959A0">
        <w:rPr>
          <w:color w:val="auto"/>
          <w:szCs w:val="28"/>
        </w:rPr>
        <w:t>актами</w:t>
      </w:r>
      <w:r w:rsidR="00B959A0" w:rsidRPr="00B959A0">
        <w:rPr>
          <w:color w:val="auto"/>
          <w:szCs w:val="28"/>
        </w:rPr>
        <w:t xml:space="preserve"> Центра</w:t>
      </w:r>
      <w:r w:rsidR="00763346" w:rsidRPr="00B959A0">
        <w:rPr>
          <w:color w:val="auto"/>
          <w:szCs w:val="28"/>
        </w:rPr>
        <w:t>.</w:t>
      </w:r>
    </w:p>
    <w:p w14:paraId="497B0E4A" w14:textId="77777777" w:rsidR="00DC234A" w:rsidRPr="00B959A0" w:rsidRDefault="00DC234A" w:rsidP="00B959A0">
      <w:pPr>
        <w:spacing w:line="276" w:lineRule="auto"/>
        <w:ind w:firstLine="567"/>
        <w:rPr>
          <w:color w:val="auto"/>
          <w:szCs w:val="28"/>
        </w:rPr>
      </w:pPr>
      <w:r w:rsidRPr="00B959A0">
        <w:rPr>
          <w:color w:val="auto"/>
          <w:szCs w:val="28"/>
        </w:rPr>
        <w:t xml:space="preserve">Исполнительным органом </w:t>
      </w:r>
      <w:r w:rsidR="00B959A0" w:rsidRPr="00B959A0">
        <w:rPr>
          <w:color w:val="auto"/>
          <w:szCs w:val="28"/>
        </w:rPr>
        <w:t>Центра</w:t>
      </w:r>
      <w:r w:rsidRPr="00B959A0">
        <w:rPr>
          <w:color w:val="auto"/>
          <w:szCs w:val="28"/>
        </w:rPr>
        <w:t xml:space="preserve"> является </w:t>
      </w:r>
      <w:r w:rsidR="00375CB9" w:rsidRPr="00B959A0">
        <w:rPr>
          <w:color w:val="auto"/>
          <w:szCs w:val="28"/>
        </w:rPr>
        <w:t>Директор</w:t>
      </w:r>
      <w:r w:rsidRPr="00B959A0">
        <w:rPr>
          <w:color w:val="auto"/>
          <w:szCs w:val="28"/>
        </w:rPr>
        <w:t xml:space="preserve">. </w:t>
      </w:r>
    </w:p>
    <w:p w14:paraId="10DFF7BD" w14:textId="77777777" w:rsidR="00DC234A" w:rsidRPr="00B959A0" w:rsidRDefault="00375CB9" w:rsidP="00B959A0">
      <w:pPr>
        <w:tabs>
          <w:tab w:val="left" w:pos="4755"/>
        </w:tabs>
        <w:spacing w:line="276" w:lineRule="auto"/>
        <w:ind w:firstLine="567"/>
        <w:rPr>
          <w:color w:val="auto"/>
          <w:szCs w:val="28"/>
        </w:rPr>
      </w:pPr>
      <w:r w:rsidRPr="00B959A0">
        <w:rPr>
          <w:color w:val="auto"/>
          <w:szCs w:val="28"/>
        </w:rPr>
        <w:t>Директор</w:t>
      </w:r>
      <w:r w:rsidR="00DC234A" w:rsidRPr="00B959A0">
        <w:rPr>
          <w:color w:val="auto"/>
          <w:szCs w:val="28"/>
        </w:rPr>
        <w:t xml:space="preserve"> </w:t>
      </w:r>
      <w:r w:rsidR="00B959A0" w:rsidRPr="00B959A0">
        <w:rPr>
          <w:color w:val="auto"/>
          <w:szCs w:val="28"/>
        </w:rPr>
        <w:t>Центра</w:t>
      </w:r>
      <w:r w:rsidR="00DC234A" w:rsidRPr="00B959A0">
        <w:rPr>
          <w:color w:val="auto"/>
          <w:szCs w:val="28"/>
        </w:rPr>
        <w:t xml:space="preserve"> назначается Учредителем.</w:t>
      </w:r>
    </w:p>
    <w:p w14:paraId="7B2FD2BE" w14:textId="77777777" w:rsidR="00DC234A" w:rsidRPr="00B959A0" w:rsidRDefault="00DC234A" w:rsidP="00B959A0">
      <w:pPr>
        <w:tabs>
          <w:tab w:val="left" w:pos="4755"/>
        </w:tabs>
        <w:spacing w:line="276" w:lineRule="auto"/>
        <w:ind w:firstLine="567"/>
        <w:rPr>
          <w:color w:val="auto"/>
          <w:szCs w:val="28"/>
        </w:rPr>
      </w:pPr>
      <w:r w:rsidRPr="00B959A0">
        <w:rPr>
          <w:color w:val="auto"/>
          <w:szCs w:val="28"/>
        </w:rPr>
        <w:lastRenderedPageBreak/>
        <w:t xml:space="preserve">Заместители </w:t>
      </w:r>
      <w:r w:rsidR="00375CB9" w:rsidRPr="00B959A0">
        <w:rPr>
          <w:color w:val="auto"/>
          <w:szCs w:val="28"/>
        </w:rPr>
        <w:t>Директора</w:t>
      </w:r>
      <w:r w:rsidRPr="00B959A0">
        <w:rPr>
          <w:color w:val="auto"/>
          <w:szCs w:val="28"/>
        </w:rPr>
        <w:t xml:space="preserve"> и главный бухгалтер назначаются на должность </w:t>
      </w:r>
      <w:r w:rsidR="00375CB9" w:rsidRPr="00B959A0">
        <w:rPr>
          <w:color w:val="auto"/>
          <w:szCs w:val="28"/>
        </w:rPr>
        <w:t>Директором</w:t>
      </w:r>
      <w:r w:rsidRPr="00B959A0">
        <w:rPr>
          <w:color w:val="auto"/>
          <w:szCs w:val="28"/>
        </w:rPr>
        <w:t xml:space="preserve"> </w:t>
      </w:r>
      <w:r w:rsidR="00B959A0" w:rsidRPr="00B959A0">
        <w:rPr>
          <w:color w:val="auto"/>
          <w:szCs w:val="28"/>
        </w:rPr>
        <w:t>Центра</w:t>
      </w:r>
      <w:r w:rsidRPr="00B959A0">
        <w:rPr>
          <w:color w:val="auto"/>
          <w:szCs w:val="28"/>
        </w:rPr>
        <w:t xml:space="preserve"> по согласованию с Учредителем.</w:t>
      </w:r>
    </w:p>
    <w:p w14:paraId="74B4AEFE" w14:textId="77777777" w:rsidR="00DC234A" w:rsidRPr="00B959A0" w:rsidRDefault="00375CB9" w:rsidP="00B959A0">
      <w:pPr>
        <w:tabs>
          <w:tab w:val="left" w:pos="4755"/>
        </w:tabs>
        <w:spacing w:line="276" w:lineRule="auto"/>
        <w:ind w:firstLine="567"/>
        <w:rPr>
          <w:color w:val="auto"/>
          <w:szCs w:val="28"/>
        </w:rPr>
      </w:pPr>
      <w:r w:rsidRPr="00B959A0">
        <w:rPr>
          <w:color w:val="auto"/>
          <w:szCs w:val="28"/>
        </w:rPr>
        <w:t>Директор</w:t>
      </w:r>
      <w:r w:rsidR="00DC234A" w:rsidRPr="00B959A0">
        <w:rPr>
          <w:color w:val="auto"/>
          <w:szCs w:val="28"/>
        </w:rPr>
        <w:t xml:space="preserve"> имеет право передать часть своих полномочий заместителям, а также руководителям обособленных подразделений, в том числе на период своего временного отсутствия.</w:t>
      </w:r>
    </w:p>
    <w:p w14:paraId="52AA3CBC" w14:textId="77777777" w:rsidR="002C63E5" w:rsidRPr="00B959A0" w:rsidRDefault="00375CB9" w:rsidP="00B959A0">
      <w:pPr>
        <w:tabs>
          <w:tab w:val="left" w:pos="4755"/>
        </w:tabs>
        <w:spacing w:line="276" w:lineRule="auto"/>
        <w:ind w:firstLine="567"/>
        <w:rPr>
          <w:color w:val="auto"/>
          <w:szCs w:val="28"/>
        </w:rPr>
      </w:pPr>
      <w:r w:rsidRPr="00B959A0">
        <w:rPr>
          <w:color w:val="auto"/>
          <w:szCs w:val="28"/>
        </w:rPr>
        <w:t>Директор</w:t>
      </w:r>
      <w:r w:rsidR="002C63E5" w:rsidRPr="00B959A0">
        <w:rPr>
          <w:color w:val="auto"/>
          <w:szCs w:val="28"/>
        </w:rPr>
        <w:t xml:space="preserve"> Учреждения: Учреждение возглавляет </w:t>
      </w:r>
      <w:r w:rsidRPr="00B959A0">
        <w:rPr>
          <w:color w:val="auto"/>
          <w:szCs w:val="28"/>
        </w:rPr>
        <w:t>Директор</w:t>
      </w:r>
      <w:r w:rsidR="002C63E5" w:rsidRPr="00B959A0">
        <w:rPr>
          <w:color w:val="auto"/>
          <w:szCs w:val="28"/>
        </w:rPr>
        <w:t xml:space="preserve"> Учреждения, который назначается на срок не более 5 лет.</w:t>
      </w:r>
    </w:p>
    <w:p w14:paraId="67E8D8E1" w14:textId="77777777" w:rsidR="001261A1" w:rsidRPr="00C878F7" w:rsidRDefault="002C63E5" w:rsidP="00C878F7">
      <w:pPr>
        <w:tabs>
          <w:tab w:val="left" w:pos="4755"/>
        </w:tabs>
        <w:spacing w:line="276" w:lineRule="auto"/>
        <w:ind w:firstLine="567"/>
        <w:rPr>
          <w:color w:val="auto"/>
          <w:szCs w:val="28"/>
        </w:rPr>
      </w:pPr>
      <w:r w:rsidRPr="00B959A0">
        <w:rPr>
          <w:color w:val="auto"/>
          <w:szCs w:val="28"/>
        </w:rPr>
        <w:t xml:space="preserve">К компетенции </w:t>
      </w:r>
      <w:r w:rsidR="00375CB9" w:rsidRPr="00B959A0">
        <w:rPr>
          <w:color w:val="auto"/>
          <w:szCs w:val="28"/>
        </w:rPr>
        <w:t>Директора</w:t>
      </w:r>
      <w:r w:rsidRPr="00B959A0">
        <w:rPr>
          <w:color w:val="auto"/>
          <w:szCs w:val="28"/>
        </w:rPr>
        <w:t xml:space="preserve"> Учреждения относятся вопросы осуществления руководства деятельностью Учреждения, за исключением вопросов, отнесенных федеральными законами, законодательством города Москвы к компетенции Учредителя Учреждения.</w:t>
      </w:r>
    </w:p>
    <w:p w14:paraId="6D2154D2" w14:textId="77777777" w:rsidR="007D5DB7" w:rsidRDefault="007D5DB7" w:rsidP="00C878F7">
      <w:pPr>
        <w:tabs>
          <w:tab w:val="left" w:pos="4755"/>
        </w:tabs>
        <w:spacing w:line="276" w:lineRule="auto"/>
        <w:ind w:firstLine="567"/>
        <w:rPr>
          <w:b/>
          <w:color w:val="auto"/>
          <w:szCs w:val="28"/>
        </w:rPr>
      </w:pPr>
    </w:p>
    <w:p w14:paraId="6AD50EBF" w14:textId="49B2D850" w:rsidR="006B4485" w:rsidRDefault="006B4485" w:rsidP="00C878F7">
      <w:pPr>
        <w:tabs>
          <w:tab w:val="left" w:pos="4755"/>
        </w:tabs>
        <w:spacing w:line="276" w:lineRule="auto"/>
        <w:ind w:firstLine="567"/>
        <w:rPr>
          <w:b/>
          <w:color w:val="auto"/>
          <w:szCs w:val="28"/>
        </w:rPr>
      </w:pPr>
      <w:r>
        <w:rPr>
          <w:b/>
          <w:color w:val="auto"/>
          <w:szCs w:val="28"/>
        </w:rPr>
        <w:t>2</w:t>
      </w:r>
      <w:r w:rsidRPr="006824B6">
        <w:rPr>
          <w:b/>
          <w:color w:val="auto"/>
          <w:szCs w:val="28"/>
        </w:rPr>
        <w:t xml:space="preserve">. </w:t>
      </w:r>
      <w:r>
        <w:rPr>
          <w:b/>
          <w:color w:val="auto"/>
          <w:szCs w:val="28"/>
        </w:rPr>
        <w:t>Образовательная деятельность</w:t>
      </w:r>
      <w:r w:rsidRPr="006824B6">
        <w:rPr>
          <w:b/>
          <w:color w:val="auto"/>
          <w:szCs w:val="28"/>
        </w:rPr>
        <w:t>.</w:t>
      </w:r>
    </w:p>
    <w:p w14:paraId="0AA39B84" w14:textId="52CD37D1" w:rsidR="006B4485" w:rsidRDefault="006B4485" w:rsidP="00C878F7">
      <w:pPr>
        <w:tabs>
          <w:tab w:val="left" w:pos="4755"/>
        </w:tabs>
        <w:spacing w:line="276" w:lineRule="auto"/>
        <w:ind w:firstLine="567"/>
        <w:rPr>
          <w:color w:val="auto"/>
          <w:szCs w:val="28"/>
        </w:rPr>
      </w:pPr>
      <w:r>
        <w:rPr>
          <w:color w:val="auto"/>
          <w:szCs w:val="28"/>
        </w:rPr>
        <w:t>В целях планирования обучающих мероприятий на соответствующий год работниками Центра был разработан календарный учебный график о</w:t>
      </w:r>
      <w:r w:rsidR="00F630E1">
        <w:rPr>
          <w:color w:val="auto"/>
          <w:szCs w:val="28"/>
        </w:rPr>
        <w:t xml:space="preserve">бразовательного процесса на </w:t>
      </w:r>
      <w:r w:rsidR="004F085D">
        <w:rPr>
          <w:color w:val="auto"/>
          <w:szCs w:val="28"/>
        </w:rPr>
        <w:t>2021</w:t>
      </w:r>
      <w:r>
        <w:rPr>
          <w:color w:val="auto"/>
          <w:szCs w:val="28"/>
        </w:rPr>
        <w:t xml:space="preserve"> год.</w:t>
      </w:r>
    </w:p>
    <w:p w14:paraId="4191E09C" w14:textId="77777777" w:rsidR="006B4485" w:rsidRDefault="006B4485" w:rsidP="00C878F7">
      <w:pPr>
        <w:tabs>
          <w:tab w:val="left" w:pos="4755"/>
        </w:tabs>
        <w:spacing w:line="276" w:lineRule="auto"/>
        <w:ind w:firstLine="567"/>
        <w:rPr>
          <w:color w:val="auto"/>
          <w:szCs w:val="28"/>
        </w:rPr>
      </w:pPr>
      <w:r>
        <w:rPr>
          <w:color w:val="auto"/>
          <w:szCs w:val="28"/>
        </w:rPr>
        <w:t>В соответствии с календарным учебным графиком о</w:t>
      </w:r>
      <w:r w:rsidR="00F630E1">
        <w:rPr>
          <w:color w:val="auto"/>
          <w:szCs w:val="28"/>
        </w:rPr>
        <w:t xml:space="preserve">бразовательного процесса на </w:t>
      </w:r>
      <w:r w:rsidR="0076605D">
        <w:rPr>
          <w:color w:val="auto"/>
          <w:szCs w:val="28"/>
        </w:rPr>
        <w:t>2020</w:t>
      </w:r>
      <w:r>
        <w:rPr>
          <w:color w:val="auto"/>
          <w:szCs w:val="28"/>
        </w:rPr>
        <w:t xml:space="preserve"> год</w:t>
      </w:r>
      <w:r w:rsidR="00C878F7">
        <w:rPr>
          <w:color w:val="auto"/>
          <w:szCs w:val="28"/>
        </w:rPr>
        <w:t xml:space="preserve"> Центр оказал образовательные услуги по следующим специальностям:</w:t>
      </w:r>
    </w:p>
    <w:p w14:paraId="1462895B" w14:textId="77777777" w:rsidR="00C878F7" w:rsidRPr="00313D4F" w:rsidRDefault="00C878F7" w:rsidP="00C878F7">
      <w:pPr>
        <w:tabs>
          <w:tab w:val="left" w:pos="4755"/>
        </w:tabs>
        <w:spacing w:line="276" w:lineRule="auto"/>
        <w:ind w:firstLine="567"/>
        <w:rPr>
          <w:color w:val="auto"/>
          <w:szCs w:val="28"/>
        </w:rPr>
      </w:pPr>
      <w:r w:rsidRPr="00313D4F">
        <w:rPr>
          <w:color w:val="auto"/>
          <w:szCs w:val="28"/>
        </w:rPr>
        <w:t>- 31.08.09 «Рентгенология»;</w:t>
      </w:r>
    </w:p>
    <w:p w14:paraId="233C22E1" w14:textId="77777777" w:rsidR="00C878F7" w:rsidRPr="00313D4F" w:rsidRDefault="00C878F7" w:rsidP="00C878F7">
      <w:pPr>
        <w:tabs>
          <w:tab w:val="left" w:pos="4755"/>
        </w:tabs>
        <w:spacing w:line="276" w:lineRule="auto"/>
        <w:ind w:firstLine="567"/>
        <w:rPr>
          <w:color w:val="auto"/>
          <w:szCs w:val="28"/>
        </w:rPr>
      </w:pPr>
      <w:r w:rsidRPr="00313D4F">
        <w:rPr>
          <w:color w:val="auto"/>
          <w:szCs w:val="28"/>
        </w:rPr>
        <w:t>- 31.08.11 «Ультразвуковая диагностика»;</w:t>
      </w:r>
    </w:p>
    <w:p w14:paraId="5512DBC4" w14:textId="77777777" w:rsidR="00C878F7" w:rsidRPr="00313D4F" w:rsidRDefault="00C878F7" w:rsidP="00C878F7">
      <w:pPr>
        <w:tabs>
          <w:tab w:val="left" w:pos="4755"/>
        </w:tabs>
        <w:spacing w:line="276" w:lineRule="auto"/>
        <w:ind w:firstLine="567"/>
        <w:rPr>
          <w:color w:val="auto"/>
          <w:szCs w:val="28"/>
        </w:rPr>
      </w:pPr>
      <w:r w:rsidRPr="00313D4F">
        <w:rPr>
          <w:color w:val="auto"/>
          <w:szCs w:val="28"/>
        </w:rPr>
        <w:t>- 31.08.71 «Организация здравоохранения и общественное здоровье»;</w:t>
      </w:r>
    </w:p>
    <w:p w14:paraId="4F85D9B9" w14:textId="77777777" w:rsidR="00F01831" w:rsidRPr="00313D4F" w:rsidRDefault="00F01831" w:rsidP="00C878F7">
      <w:pPr>
        <w:tabs>
          <w:tab w:val="left" w:pos="4755"/>
        </w:tabs>
        <w:spacing w:line="276" w:lineRule="auto"/>
        <w:ind w:firstLine="567"/>
        <w:rPr>
          <w:color w:val="auto"/>
          <w:shd w:val="clear" w:color="auto" w:fill="FFFFFF"/>
        </w:rPr>
      </w:pPr>
      <w:r w:rsidRPr="00313D4F">
        <w:rPr>
          <w:color w:val="auto"/>
          <w:szCs w:val="28"/>
        </w:rPr>
        <w:t xml:space="preserve">- </w:t>
      </w:r>
      <w:r w:rsidRPr="00313D4F">
        <w:rPr>
          <w:color w:val="auto"/>
          <w:shd w:val="clear" w:color="auto" w:fill="FFFFFF"/>
        </w:rPr>
        <w:t>34.02.01 «Сестринское дело»</w:t>
      </w:r>
      <w:r w:rsidR="00DF311E" w:rsidRPr="00313D4F">
        <w:rPr>
          <w:color w:val="auto"/>
          <w:shd w:val="clear" w:color="auto" w:fill="FFFFFF"/>
        </w:rPr>
        <w:t>;</w:t>
      </w:r>
    </w:p>
    <w:p w14:paraId="5CFE8125" w14:textId="77777777" w:rsidR="00F01831" w:rsidRPr="00313D4F" w:rsidRDefault="00F01831" w:rsidP="00C878F7">
      <w:pPr>
        <w:tabs>
          <w:tab w:val="left" w:pos="4755"/>
        </w:tabs>
        <w:spacing w:line="276" w:lineRule="auto"/>
        <w:ind w:firstLine="567"/>
        <w:rPr>
          <w:color w:val="auto"/>
          <w:shd w:val="clear" w:color="auto" w:fill="FFFFFF"/>
        </w:rPr>
      </w:pPr>
      <w:r w:rsidRPr="00313D4F">
        <w:rPr>
          <w:color w:val="auto"/>
          <w:shd w:val="clear" w:color="auto" w:fill="FFFFFF"/>
        </w:rPr>
        <w:t>- 31.02.01 «Лечебное дело»</w:t>
      </w:r>
      <w:r w:rsidR="00DF311E" w:rsidRPr="00313D4F">
        <w:rPr>
          <w:color w:val="auto"/>
          <w:shd w:val="clear" w:color="auto" w:fill="FFFFFF"/>
        </w:rPr>
        <w:t>;</w:t>
      </w:r>
    </w:p>
    <w:p w14:paraId="2AAD5AB5" w14:textId="77777777" w:rsidR="00DF311E" w:rsidRPr="00313D4F" w:rsidRDefault="00DF311E" w:rsidP="00C878F7">
      <w:pPr>
        <w:tabs>
          <w:tab w:val="left" w:pos="4755"/>
        </w:tabs>
        <w:spacing w:line="276" w:lineRule="auto"/>
        <w:ind w:firstLine="567"/>
        <w:rPr>
          <w:color w:val="auto"/>
          <w:shd w:val="clear" w:color="auto" w:fill="FFFFFF"/>
        </w:rPr>
      </w:pPr>
      <w:r w:rsidRPr="00313D4F">
        <w:rPr>
          <w:color w:val="auto"/>
          <w:shd w:val="clear" w:color="auto" w:fill="FFFFFF"/>
        </w:rPr>
        <w:t>- 31.08.12 «Функциональная диагностика»;</w:t>
      </w:r>
    </w:p>
    <w:p w14:paraId="577DABAB" w14:textId="77777777" w:rsidR="00F25E9E" w:rsidRPr="00313D4F" w:rsidRDefault="00F25E9E" w:rsidP="00C878F7">
      <w:pPr>
        <w:tabs>
          <w:tab w:val="left" w:pos="4755"/>
        </w:tabs>
        <w:spacing w:line="276" w:lineRule="auto"/>
        <w:ind w:firstLine="567"/>
        <w:rPr>
          <w:color w:val="auto"/>
          <w:shd w:val="clear" w:color="auto" w:fill="FFFFFF"/>
        </w:rPr>
      </w:pPr>
      <w:r w:rsidRPr="00313D4F">
        <w:rPr>
          <w:color w:val="auto"/>
          <w:shd w:val="clear" w:color="auto" w:fill="FFFFFF"/>
        </w:rPr>
        <w:t>- 31.08.57</w:t>
      </w:r>
      <w:r w:rsidRPr="00F25E9E">
        <w:rPr>
          <w:color w:val="auto"/>
          <w:shd w:val="clear" w:color="auto" w:fill="FFFFFF"/>
        </w:rPr>
        <w:t xml:space="preserve"> </w:t>
      </w:r>
      <w:r w:rsidRPr="00313D4F">
        <w:rPr>
          <w:color w:val="auto"/>
          <w:shd w:val="clear" w:color="auto" w:fill="FFFFFF"/>
        </w:rPr>
        <w:t>«</w:t>
      </w:r>
      <w:r w:rsidRPr="00F25E9E">
        <w:rPr>
          <w:color w:val="auto"/>
          <w:shd w:val="clear" w:color="auto" w:fill="FFFFFF"/>
        </w:rPr>
        <w:t>Онкология</w:t>
      </w:r>
      <w:r w:rsidRPr="00313D4F">
        <w:rPr>
          <w:color w:val="auto"/>
          <w:shd w:val="clear" w:color="auto" w:fill="FFFFFF"/>
        </w:rPr>
        <w:t>»;</w:t>
      </w:r>
    </w:p>
    <w:p w14:paraId="0B2F97C4" w14:textId="77777777" w:rsidR="00BF62CC" w:rsidRPr="00313D4F" w:rsidRDefault="00BF62CC" w:rsidP="00C878F7">
      <w:pPr>
        <w:tabs>
          <w:tab w:val="left" w:pos="4755"/>
        </w:tabs>
        <w:spacing w:line="276" w:lineRule="auto"/>
        <w:ind w:firstLine="567"/>
        <w:rPr>
          <w:color w:val="auto"/>
          <w:shd w:val="clear" w:color="auto" w:fill="FFFFFF"/>
        </w:rPr>
      </w:pPr>
      <w:r w:rsidRPr="00313D4F">
        <w:rPr>
          <w:color w:val="auto"/>
          <w:shd w:val="clear" w:color="auto" w:fill="FFFFFF"/>
        </w:rPr>
        <w:lastRenderedPageBreak/>
        <w:t>- 31.08.66 «Травматология и ортопедия»;</w:t>
      </w:r>
    </w:p>
    <w:p w14:paraId="3BDDE91C" w14:textId="32D9AA74" w:rsidR="00BF62CC" w:rsidRDefault="004F085D" w:rsidP="00C878F7">
      <w:pPr>
        <w:tabs>
          <w:tab w:val="left" w:pos="4755"/>
        </w:tabs>
        <w:spacing w:line="276" w:lineRule="auto"/>
        <w:ind w:firstLine="567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- 31.08.46 «Ревматология»;</w:t>
      </w:r>
    </w:p>
    <w:p w14:paraId="636CF7E9" w14:textId="6183979F" w:rsidR="004F085D" w:rsidRDefault="004F085D" w:rsidP="00C878F7">
      <w:pPr>
        <w:tabs>
          <w:tab w:val="left" w:pos="4755"/>
        </w:tabs>
        <w:spacing w:line="276" w:lineRule="auto"/>
        <w:ind w:firstLine="567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- 31.08.54 «Общая врачебная практика»;</w:t>
      </w:r>
    </w:p>
    <w:p w14:paraId="3A5E9B96" w14:textId="714A6661" w:rsidR="004F085D" w:rsidRDefault="004F085D" w:rsidP="00C878F7">
      <w:pPr>
        <w:tabs>
          <w:tab w:val="left" w:pos="4755"/>
        </w:tabs>
        <w:spacing w:line="276" w:lineRule="auto"/>
        <w:ind w:firstLine="567"/>
        <w:rPr>
          <w:color w:val="auto"/>
          <w:szCs w:val="28"/>
        </w:rPr>
      </w:pPr>
      <w:r>
        <w:rPr>
          <w:color w:val="auto"/>
          <w:szCs w:val="28"/>
        </w:rPr>
        <w:t>- 31.08.36 «Кардиология»;</w:t>
      </w:r>
    </w:p>
    <w:p w14:paraId="4E4685C2" w14:textId="34B86805" w:rsidR="004F085D" w:rsidRDefault="004F085D" w:rsidP="00C878F7">
      <w:pPr>
        <w:tabs>
          <w:tab w:val="left" w:pos="4755"/>
        </w:tabs>
        <w:spacing w:line="276" w:lineRule="auto"/>
        <w:ind w:firstLine="567"/>
        <w:rPr>
          <w:color w:val="auto"/>
          <w:szCs w:val="28"/>
        </w:rPr>
      </w:pPr>
      <w:r>
        <w:rPr>
          <w:color w:val="auto"/>
          <w:szCs w:val="28"/>
        </w:rPr>
        <w:t>- 31.08.28 «Гастроэнтерология»;</w:t>
      </w:r>
    </w:p>
    <w:p w14:paraId="217B5DC3" w14:textId="10B6BB9B" w:rsidR="004F085D" w:rsidRDefault="004F085D" w:rsidP="00C878F7">
      <w:pPr>
        <w:tabs>
          <w:tab w:val="left" w:pos="4755"/>
        </w:tabs>
        <w:spacing w:line="276" w:lineRule="auto"/>
        <w:ind w:firstLine="567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4F085D">
        <w:rPr>
          <w:color w:val="auto"/>
          <w:szCs w:val="28"/>
        </w:rPr>
        <w:t xml:space="preserve">31.08.63 </w:t>
      </w:r>
      <w:r>
        <w:rPr>
          <w:color w:val="auto"/>
          <w:szCs w:val="28"/>
        </w:rPr>
        <w:t>«Сердечно-сосудистая хирургия</w:t>
      </w:r>
      <w:r w:rsidRPr="004F085D">
        <w:rPr>
          <w:color w:val="auto"/>
          <w:szCs w:val="28"/>
        </w:rPr>
        <w:t>»</w:t>
      </w:r>
      <w:r>
        <w:rPr>
          <w:color w:val="auto"/>
          <w:szCs w:val="28"/>
        </w:rPr>
        <w:t>;</w:t>
      </w:r>
    </w:p>
    <w:p w14:paraId="4D47DA50" w14:textId="5E56D8BC" w:rsidR="004F085D" w:rsidRDefault="004F085D" w:rsidP="00C878F7">
      <w:pPr>
        <w:tabs>
          <w:tab w:val="left" w:pos="4755"/>
        </w:tabs>
        <w:spacing w:line="276" w:lineRule="auto"/>
        <w:ind w:firstLine="567"/>
        <w:rPr>
          <w:color w:val="auto"/>
          <w:szCs w:val="28"/>
        </w:rPr>
      </w:pPr>
      <w:r>
        <w:rPr>
          <w:color w:val="auto"/>
          <w:szCs w:val="28"/>
        </w:rPr>
        <w:t>- 31.08.62 «Рентгенэндоваскулярные диагностика и лечение»</w:t>
      </w:r>
      <w:r w:rsidR="00A712EF">
        <w:rPr>
          <w:color w:val="auto"/>
          <w:szCs w:val="28"/>
        </w:rPr>
        <w:t>.</w:t>
      </w:r>
    </w:p>
    <w:p w14:paraId="0B2C745A" w14:textId="77777777" w:rsidR="004F085D" w:rsidRPr="00313D4F" w:rsidRDefault="004F085D" w:rsidP="00C878F7">
      <w:pPr>
        <w:tabs>
          <w:tab w:val="left" w:pos="4755"/>
        </w:tabs>
        <w:spacing w:line="276" w:lineRule="auto"/>
        <w:ind w:firstLine="567"/>
        <w:rPr>
          <w:color w:val="auto"/>
          <w:szCs w:val="28"/>
        </w:rPr>
      </w:pPr>
    </w:p>
    <w:p w14:paraId="4B44A5C5" w14:textId="77777777" w:rsidR="00C878F7" w:rsidRPr="00C878F7" w:rsidRDefault="00C878F7" w:rsidP="00C878F7">
      <w:pPr>
        <w:tabs>
          <w:tab w:val="left" w:pos="4755"/>
        </w:tabs>
        <w:spacing w:line="276" w:lineRule="auto"/>
        <w:ind w:firstLine="567"/>
        <w:rPr>
          <w:i/>
          <w:color w:val="auto"/>
          <w:szCs w:val="28"/>
        </w:rPr>
      </w:pPr>
      <w:r w:rsidRPr="00C878F7">
        <w:rPr>
          <w:i/>
          <w:color w:val="auto"/>
          <w:szCs w:val="28"/>
        </w:rPr>
        <w:t>2.1. Содержание и качество подготовки обучающихся.</w:t>
      </w:r>
    </w:p>
    <w:p w14:paraId="2398652A" w14:textId="76934119" w:rsidR="004A4BEF" w:rsidRDefault="00C878F7" w:rsidP="00C878F7">
      <w:pPr>
        <w:tabs>
          <w:tab w:val="left" w:pos="4755"/>
        </w:tabs>
        <w:spacing w:line="276" w:lineRule="auto"/>
        <w:ind w:firstLine="567"/>
        <w:rPr>
          <w:color w:val="auto"/>
          <w:szCs w:val="28"/>
        </w:rPr>
      </w:pPr>
      <w:r w:rsidRPr="000542FA">
        <w:rPr>
          <w:color w:val="auto"/>
          <w:szCs w:val="28"/>
        </w:rPr>
        <w:t>В отче</w:t>
      </w:r>
      <w:r w:rsidR="00FC1560">
        <w:rPr>
          <w:color w:val="auto"/>
          <w:szCs w:val="28"/>
        </w:rPr>
        <w:t xml:space="preserve">тном периоде было реализовано </w:t>
      </w:r>
      <w:r w:rsidR="000C7363">
        <w:rPr>
          <w:color w:val="auto"/>
          <w:szCs w:val="28"/>
        </w:rPr>
        <w:t>64</w:t>
      </w:r>
      <w:r w:rsidR="00254C2B" w:rsidRPr="000542FA">
        <w:rPr>
          <w:color w:val="auto"/>
          <w:szCs w:val="28"/>
        </w:rPr>
        <w:t xml:space="preserve"> </w:t>
      </w:r>
      <w:r w:rsidRPr="000542FA">
        <w:rPr>
          <w:color w:val="auto"/>
          <w:szCs w:val="28"/>
        </w:rPr>
        <w:t>дополнительных профессиональных программ</w:t>
      </w:r>
      <w:r w:rsidR="00254C2B" w:rsidRPr="000542FA">
        <w:rPr>
          <w:color w:val="auto"/>
          <w:szCs w:val="28"/>
        </w:rPr>
        <w:t xml:space="preserve"> п</w:t>
      </w:r>
      <w:r w:rsidR="000542FA" w:rsidRPr="000542FA">
        <w:rPr>
          <w:color w:val="auto"/>
          <w:szCs w:val="28"/>
        </w:rPr>
        <w:t xml:space="preserve">овышения квалификации объемом 18, </w:t>
      </w:r>
      <w:r w:rsidR="00C45585">
        <w:rPr>
          <w:color w:val="auto"/>
          <w:szCs w:val="28"/>
        </w:rPr>
        <w:t xml:space="preserve">36, </w:t>
      </w:r>
      <w:r w:rsidR="000542FA" w:rsidRPr="000542FA">
        <w:rPr>
          <w:color w:val="auto"/>
          <w:szCs w:val="28"/>
        </w:rPr>
        <w:t>72 и 144</w:t>
      </w:r>
      <w:r w:rsidR="00C45585">
        <w:rPr>
          <w:color w:val="auto"/>
          <w:szCs w:val="28"/>
        </w:rPr>
        <w:t xml:space="preserve"> часа, а также 1 программа профессиональной переподготовки на 252 часа. </w:t>
      </w:r>
      <w:r w:rsidR="00254C2B" w:rsidRPr="000542FA">
        <w:rPr>
          <w:color w:val="auto"/>
          <w:szCs w:val="28"/>
        </w:rPr>
        <w:t xml:space="preserve"> </w:t>
      </w:r>
      <w:r w:rsidR="004A4BEF" w:rsidRPr="000542FA">
        <w:rPr>
          <w:color w:val="auto"/>
          <w:szCs w:val="28"/>
        </w:rPr>
        <w:t xml:space="preserve">Обучение слушателей осуществлялось </w:t>
      </w:r>
      <w:r w:rsidR="004A4BEF" w:rsidRPr="00B06C32">
        <w:rPr>
          <w:color w:val="auto"/>
          <w:szCs w:val="28"/>
        </w:rPr>
        <w:t>в очной</w:t>
      </w:r>
      <w:r w:rsidR="00B06C32" w:rsidRPr="00B06C32">
        <w:rPr>
          <w:color w:val="auto"/>
          <w:szCs w:val="28"/>
        </w:rPr>
        <w:t>, очно-заочной</w:t>
      </w:r>
      <w:r w:rsidR="004A4BEF" w:rsidRPr="00B06C32">
        <w:rPr>
          <w:color w:val="auto"/>
          <w:szCs w:val="28"/>
        </w:rPr>
        <w:t xml:space="preserve"> и заочной формах обучения.</w:t>
      </w:r>
    </w:p>
    <w:p w14:paraId="286DB3A2" w14:textId="77777777" w:rsidR="00C878F7" w:rsidRDefault="00D34621" w:rsidP="00C878F7">
      <w:pPr>
        <w:tabs>
          <w:tab w:val="left" w:pos="4755"/>
        </w:tabs>
        <w:spacing w:line="276" w:lineRule="auto"/>
        <w:ind w:firstLine="567"/>
        <w:rPr>
          <w:color w:val="auto"/>
          <w:szCs w:val="28"/>
        </w:rPr>
      </w:pPr>
      <w:r>
        <w:rPr>
          <w:color w:val="auto"/>
          <w:szCs w:val="28"/>
        </w:rPr>
        <w:t>Дополнительные профессиональные программы повышения квалификации</w:t>
      </w:r>
      <w:r w:rsidR="00E76D67">
        <w:rPr>
          <w:color w:val="auto"/>
          <w:szCs w:val="28"/>
        </w:rPr>
        <w:t xml:space="preserve"> разработаны для врачей с требованиями к образованию, согласно Приказу </w:t>
      </w:r>
      <w:r w:rsidR="00E76D67" w:rsidRPr="00E76D67">
        <w:rPr>
          <w:color w:val="auto"/>
          <w:szCs w:val="28"/>
        </w:rPr>
        <w:t>Минздрава России от 08.10.2015 г. №707н «Об утверждении Квалификационных требований к медицинским и фармацевтическим работникам с высшим образованием по направлению подготовки «Здрав</w:t>
      </w:r>
      <w:r w:rsidR="00CE5984">
        <w:rPr>
          <w:color w:val="auto"/>
          <w:szCs w:val="28"/>
        </w:rPr>
        <w:t xml:space="preserve">оохранение и медицинские науки» </w:t>
      </w:r>
      <w:r w:rsidR="00E76D67" w:rsidRPr="00E76D67">
        <w:rPr>
          <w:color w:val="auto"/>
          <w:szCs w:val="28"/>
        </w:rPr>
        <w:t>(в ред. Приказа Минздрава России от 15.06.2017 N 328н)</w:t>
      </w:r>
      <w:r w:rsidR="00E76D67">
        <w:rPr>
          <w:color w:val="auto"/>
          <w:szCs w:val="28"/>
        </w:rPr>
        <w:t xml:space="preserve">; </w:t>
      </w:r>
      <w:r w:rsidR="00E76D67" w:rsidRPr="00E76D67">
        <w:rPr>
          <w:color w:val="auto"/>
          <w:szCs w:val="28"/>
        </w:rPr>
        <w:t>Приказу Минздрава России от 07.10.2015 г. №700н «О номенклатуре специальностей специалистов, имеющих высшее медицинское и фармацевтическое образование».</w:t>
      </w:r>
    </w:p>
    <w:p w14:paraId="13910A3F" w14:textId="77777777" w:rsidR="007252F7" w:rsidRDefault="00D34621" w:rsidP="00C878F7">
      <w:pPr>
        <w:tabs>
          <w:tab w:val="left" w:pos="4755"/>
        </w:tabs>
        <w:spacing w:line="276" w:lineRule="auto"/>
        <w:ind w:firstLine="567"/>
        <w:rPr>
          <w:color w:val="auto"/>
          <w:szCs w:val="28"/>
        </w:rPr>
      </w:pPr>
      <w:r>
        <w:rPr>
          <w:color w:val="auto"/>
          <w:szCs w:val="28"/>
        </w:rPr>
        <w:t>Дополнительные профессиональные программы повышения квалификации</w:t>
      </w:r>
      <w:r w:rsidR="007252F7">
        <w:rPr>
          <w:color w:val="auto"/>
          <w:szCs w:val="28"/>
        </w:rPr>
        <w:t xml:space="preserve"> пр</w:t>
      </w:r>
      <w:r w:rsidR="00307119">
        <w:rPr>
          <w:color w:val="auto"/>
          <w:szCs w:val="28"/>
        </w:rPr>
        <w:t>едставлены</w:t>
      </w:r>
      <w:r w:rsidR="007252F7">
        <w:rPr>
          <w:color w:val="auto"/>
          <w:szCs w:val="28"/>
        </w:rPr>
        <w:t xml:space="preserve"> комплексом основных характеристик образования (объем, содержание, планируемые результаты), организационно-педагогических условий и форм аттестации и име</w:t>
      </w:r>
      <w:r w:rsidR="00307119">
        <w:rPr>
          <w:color w:val="auto"/>
          <w:szCs w:val="28"/>
        </w:rPr>
        <w:t>ют</w:t>
      </w:r>
      <w:r w:rsidR="007252F7">
        <w:rPr>
          <w:color w:val="auto"/>
          <w:szCs w:val="28"/>
        </w:rPr>
        <w:t xml:space="preserve"> следующую структуру:</w:t>
      </w:r>
    </w:p>
    <w:p w14:paraId="3E42D5CC" w14:textId="77777777" w:rsidR="00307119" w:rsidRPr="00307119" w:rsidRDefault="00307119" w:rsidP="00307119">
      <w:pPr>
        <w:tabs>
          <w:tab w:val="left" w:pos="4755"/>
        </w:tabs>
        <w:spacing w:line="276" w:lineRule="auto"/>
        <w:ind w:firstLine="567"/>
        <w:rPr>
          <w:color w:val="auto"/>
          <w:szCs w:val="28"/>
        </w:rPr>
      </w:pPr>
      <w:r w:rsidRPr="00307119">
        <w:rPr>
          <w:color w:val="auto"/>
          <w:szCs w:val="28"/>
        </w:rPr>
        <w:lastRenderedPageBreak/>
        <w:t xml:space="preserve">1. </w:t>
      </w:r>
      <w:r>
        <w:rPr>
          <w:color w:val="auto"/>
          <w:szCs w:val="28"/>
        </w:rPr>
        <w:t>Лист согласования</w:t>
      </w:r>
      <w:r>
        <w:rPr>
          <w:color w:val="auto"/>
          <w:szCs w:val="28"/>
        </w:rPr>
        <w:tab/>
      </w:r>
    </w:p>
    <w:p w14:paraId="2510D4D1" w14:textId="77777777" w:rsidR="00307119" w:rsidRPr="00307119" w:rsidRDefault="00307119" w:rsidP="00307119">
      <w:pPr>
        <w:tabs>
          <w:tab w:val="left" w:pos="4755"/>
        </w:tabs>
        <w:spacing w:line="276" w:lineRule="auto"/>
        <w:ind w:firstLine="567"/>
        <w:rPr>
          <w:color w:val="auto"/>
          <w:szCs w:val="28"/>
        </w:rPr>
      </w:pPr>
      <w:r>
        <w:rPr>
          <w:color w:val="auto"/>
          <w:szCs w:val="28"/>
        </w:rPr>
        <w:t>2. Состав рабочей группы</w:t>
      </w:r>
      <w:r>
        <w:rPr>
          <w:color w:val="auto"/>
          <w:szCs w:val="28"/>
        </w:rPr>
        <w:tab/>
      </w:r>
    </w:p>
    <w:p w14:paraId="11C12A60" w14:textId="77777777" w:rsidR="00307119" w:rsidRPr="00307119" w:rsidRDefault="00307119" w:rsidP="00307119">
      <w:pPr>
        <w:tabs>
          <w:tab w:val="left" w:pos="4755"/>
        </w:tabs>
        <w:spacing w:line="276" w:lineRule="auto"/>
        <w:ind w:firstLine="567"/>
        <w:rPr>
          <w:color w:val="auto"/>
          <w:szCs w:val="28"/>
        </w:rPr>
      </w:pPr>
      <w:r>
        <w:rPr>
          <w:color w:val="auto"/>
          <w:szCs w:val="28"/>
        </w:rPr>
        <w:t>3. Общие положения</w:t>
      </w:r>
      <w:r>
        <w:rPr>
          <w:color w:val="auto"/>
          <w:szCs w:val="28"/>
        </w:rPr>
        <w:tab/>
      </w:r>
    </w:p>
    <w:p w14:paraId="3A834D30" w14:textId="77777777" w:rsidR="00307119" w:rsidRPr="00307119" w:rsidRDefault="00307119" w:rsidP="00307119">
      <w:pPr>
        <w:tabs>
          <w:tab w:val="left" w:pos="4755"/>
        </w:tabs>
        <w:spacing w:line="276" w:lineRule="auto"/>
        <w:ind w:firstLine="567"/>
        <w:rPr>
          <w:color w:val="auto"/>
          <w:szCs w:val="28"/>
        </w:rPr>
      </w:pPr>
      <w:r>
        <w:rPr>
          <w:color w:val="auto"/>
          <w:szCs w:val="28"/>
        </w:rPr>
        <w:t>4. Цель Программы</w:t>
      </w:r>
      <w:r>
        <w:rPr>
          <w:color w:val="auto"/>
          <w:szCs w:val="28"/>
        </w:rPr>
        <w:tab/>
      </w:r>
    </w:p>
    <w:p w14:paraId="5A34F9A3" w14:textId="77777777" w:rsidR="00307119" w:rsidRPr="00307119" w:rsidRDefault="00307119" w:rsidP="00307119">
      <w:pPr>
        <w:tabs>
          <w:tab w:val="left" w:pos="4755"/>
        </w:tabs>
        <w:spacing w:line="276" w:lineRule="auto"/>
        <w:ind w:firstLine="567"/>
        <w:rPr>
          <w:color w:val="auto"/>
          <w:szCs w:val="28"/>
        </w:rPr>
      </w:pPr>
      <w:r>
        <w:rPr>
          <w:color w:val="auto"/>
          <w:szCs w:val="28"/>
        </w:rPr>
        <w:t xml:space="preserve">5. </w:t>
      </w:r>
      <w:r w:rsidRPr="00307119">
        <w:rPr>
          <w:color w:val="auto"/>
          <w:szCs w:val="28"/>
        </w:rPr>
        <w:t>Планируемые</w:t>
      </w:r>
      <w:r>
        <w:rPr>
          <w:color w:val="auto"/>
          <w:szCs w:val="28"/>
        </w:rPr>
        <w:t xml:space="preserve"> результаты освоения Программы</w:t>
      </w:r>
      <w:r>
        <w:rPr>
          <w:color w:val="auto"/>
          <w:szCs w:val="28"/>
        </w:rPr>
        <w:tab/>
      </w:r>
    </w:p>
    <w:p w14:paraId="3D59BBD4" w14:textId="77777777" w:rsidR="00307119" w:rsidRPr="00307119" w:rsidRDefault="00307119" w:rsidP="00307119">
      <w:pPr>
        <w:tabs>
          <w:tab w:val="left" w:pos="4755"/>
        </w:tabs>
        <w:spacing w:line="276" w:lineRule="auto"/>
        <w:ind w:firstLine="567"/>
        <w:rPr>
          <w:color w:val="auto"/>
          <w:szCs w:val="28"/>
        </w:rPr>
      </w:pPr>
      <w:r w:rsidRPr="00307119">
        <w:rPr>
          <w:color w:val="auto"/>
          <w:szCs w:val="28"/>
        </w:rPr>
        <w:t>5.1. Характеристика компетенций, подлежащих совершенствованию в результат</w:t>
      </w:r>
      <w:r>
        <w:rPr>
          <w:color w:val="auto"/>
          <w:szCs w:val="28"/>
        </w:rPr>
        <w:t>е освоения Программы</w:t>
      </w:r>
      <w:r>
        <w:rPr>
          <w:color w:val="auto"/>
          <w:szCs w:val="28"/>
        </w:rPr>
        <w:tab/>
      </w:r>
    </w:p>
    <w:p w14:paraId="36879726" w14:textId="77777777" w:rsidR="00307119" w:rsidRPr="00307119" w:rsidRDefault="00307119" w:rsidP="00307119">
      <w:pPr>
        <w:tabs>
          <w:tab w:val="left" w:pos="4755"/>
        </w:tabs>
        <w:spacing w:line="276" w:lineRule="auto"/>
        <w:ind w:firstLine="567"/>
        <w:rPr>
          <w:color w:val="auto"/>
          <w:szCs w:val="28"/>
        </w:rPr>
      </w:pPr>
      <w:r w:rsidRPr="00307119">
        <w:rPr>
          <w:color w:val="auto"/>
          <w:szCs w:val="28"/>
        </w:rPr>
        <w:t>5.2. Пер</w:t>
      </w:r>
      <w:r>
        <w:rPr>
          <w:color w:val="auto"/>
          <w:szCs w:val="28"/>
        </w:rPr>
        <w:t>ечень знаний, умений и навыков</w:t>
      </w:r>
      <w:r>
        <w:rPr>
          <w:color w:val="auto"/>
          <w:szCs w:val="28"/>
        </w:rPr>
        <w:tab/>
      </w:r>
    </w:p>
    <w:p w14:paraId="0ABE4C33" w14:textId="77777777" w:rsidR="00307119" w:rsidRPr="00307119" w:rsidRDefault="00307119" w:rsidP="00307119">
      <w:pPr>
        <w:tabs>
          <w:tab w:val="left" w:pos="4755"/>
        </w:tabs>
        <w:spacing w:line="276" w:lineRule="auto"/>
        <w:ind w:firstLine="567"/>
        <w:rPr>
          <w:color w:val="auto"/>
          <w:szCs w:val="28"/>
        </w:rPr>
      </w:pPr>
      <w:r>
        <w:rPr>
          <w:color w:val="auto"/>
          <w:szCs w:val="28"/>
        </w:rPr>
        <w:t xml:space="preserve">6. </w:t>
      </w:r>
      <w:r w:rsidRPr="00307119">
        <w:rPr>
          <w:color w:val="auto"/>
          <w:szCs w:val="28"/>
        </w:rPr>
        <w:t>Тр</w:t>
      </w:r>
      <w:r>
        <w:rPr>
          <w:color w:val="auto"/>
          <w:szCs w:val="28"/>
        </w:rPr>
        <w:t>ебования к итоговой аттестации</w:t>
      </w:r>
      <w:r>
        <w:rPr>
          <w:color w:val="auto"/>
          <w:szCs w:val="28"/>
        </w:rPr>
        <w:tab/>
      </w:r>
    </w:p>
    <w:p w14:paraId="417DE744" w14:textId="77777777" w:rsidR="00307119" w:rsidRPr="00307119" w:rsidRDefault="00307119" w:rsidP="00307119">
      <w:pPr>
        <w:tabs>
          <w:tab w:val="left" w:pos="4755"/>
        </w:tabs>
        <w:spacing w:line="276" w:lineRule="auto"/>
        <w:ind w:firstLine="567"/>
        <w:rPr>
          <w:color w:val="auto"/>
          <w:szCs w:val="28"/>
        </w:rPr>
      </w:pPr>
      <w:r>
        <w:rPr>
          <w:color w:val="auto"/>
          <w:szCs w:val="28"/>
        </w:rPr>
        <w:t>7. Учебный план Программы</w:t>
      </w:r>
      <w:r>
        <w:rPr>
          <w:color w:val="auto"/>
          <w:szCs w:val="28"/>
        </w:rPr>
        <w:tab/>
      </w:r>
    </w:p>
    <w:p w14:paraId="161DF206" w14:textId="77777777" w:rsidR="00307119" w:rsidRPr="00307119" w:rsidRDefault="00307119" w:rsidP="00307119">
      <w:pPr>
        <w:tabs>
          <w:tab w:val="left" w:pos="4755"/>
        </w:tabs>
        <w:spacing w:line="276" w:lineRule="auto"/>
        <w:ind w:firstLine="567"/>
        <w:rPr>
          <w:color w:val="auto"/>
          <w:szCs w:val="28"/>
        </w:rPr>
      </w:pPr>
      <w:r>
        <w:rPr>
          <w:color w:val="auto"/>
          <w:szCs w:val="28"/>
        </w:rPr>
        <w:t xml:space="preserve">8. </w:t>
      </w:r>
      <w:r w:rsidRPr="00307119">
        <w:rPr>
          <w:color w:val="auto"/>
          <w:szCs w:val="28"/>
        </w:rPr>
        <w:t>Календарный учебный график</w:t>
      </w:r>
      <w:r w:rsidRPr="00307119">
        <w:rPr>
          <w:color w:val="auto"/>
          <w:szCs w:val="28"/>
        </w:rPr>
        <w:tab/>
      </w:r>
    </w:p>
    <w:p w14:paraId="15DA8D40" w14:textId="77777777" w:rsidR="00307119" w:rsidRPr="00307119" w:rsidRDefault="00307119" w:rsidP="00307119">
      <w:pPr>
        <w:tabs>
          <w:tab w:val="left" w:pos="4755"/>
        </w:tabs>
        <w:spacing w:line="276" w:lineRule="auto"/>
        <w:ind w:firstLine="567"/>
        <w:rPr>
          <w:color w:val="auto"/>
          <w:szCs w:val="28"/>
        </w:rPr>
      </w:pPr>
      <w:r>
        <w:rPr>
          <w:color w:val="auto"/>
          <w:szCs w:val="28"/>
        </w:rPr>
        <w:t xml:space="preserve">9. </w:t>
      </w:r>
      <w:r w:rsidRPr="00307119">
        <w:rPr>
          <w:color w:val="auto"/>
          <w:szCs w:val="28"/>
        </w:rPr>
        <w:t>Рабочие программы учебных модулей</w:t>
      </w:r>
      <w:r w:rsidRPr="00307119">
        <w:rPr>
          <w:color w:val="auto"/>
          <w:szCs w:val="28"/>
        </w:rPr>
        <w:tab/>
      </w:r>
    </w:p>
    <w:p w14:paraId="7C698525" w14:textId="77777777" w:rsidR="00307119" w:rsidRPr="00307119" w:rsidRDefault="00307119" w:rsidP="00307119">
      <w:pPr>
        <w:tabs>
          <w:tab w:val="left" w:pos="4755"/>
        </w:tabs>
        <w:spacing w:line="276" w:lineRule="auto"/>
        <w:ind w:firstLine="567"/>
        <w:rPr>
          <w:color w:val="auto"/>
          <w:szCs w:val="28"/>
        </w:rPr>
      </w:pPr>
      <w:r>
        <w:rPr>
          <w:color w:val="auto"/>
          <w:szCs w:val="28"/>
        </w:rPr>
        <w:t xml:space="preserve">10. </w:t>
      </w:r>
      <w:r w:rsidRPr="00307119">
        <w:rPr>
          <w:color w:val="auto"/>
          <w:szCs w:val="28"/>
        </w:rPr>
        <w:t>М</w:t>
      </w:r>
      <w:r>
        <w:rPr>
          <w:color w:val="auto"/>
          <w:szCs w:val="28"/>
        </w:rPr>
        <w:t xml:space="preserve">атериально-технические условия </w:t>
      </w:r>
      <w:r w:rsidRPr="00307119">
        <w:rPr>
          <w:color w:val="auto"/>
          <w:szCs w:val="28"/>
        </w:rPr>
        <w:t>реализации Программы</w:t>
      </w:r>
      <w:r w:rsidRPr="00307119">
        <w:rPr>
          <w:color w:val="auto"/>
          <w:szCs w:val="28"/>
        </w:rPr>
        <w:tab/>
      </w:r>
    </w:p>
    <w:p w14:paraId="7725E5C8" w14:textId="77777777" w:rsidR="00307119" w:rsidRPr="00307119" w:rsidRDefault="00307119" w:rsidP="00307119">
      <w:pPr>
        <w:tabs>
          <w:tab w:val="left" w:pos="4755"/>
        </w:tabs>
        <w:spacing w:line="276" w:lineRule="auto"/>
        <w:ind w:firstLine="567"/>
        <w:rPr>
          <w:color w:val="auto"/>
          <w:szCs w:val="28"/>
        </w:rPr>
      </w:pPr>
      <w:r>
        <w:rPr>
          <w:color w:val="auto"/>
          <w:szCs w:val="28"/>
        </w:rPr>
        <w:t xml:space="preserve">11. </w:t>
      </w:r>
      <w:r w:rsidRPr="00307119">
        <w:rPr>
          <w:color w:val="auto"/>
          <w:szCs w:val="28"/>
        </w:rPr>
        <w:t>Организационно-педагогические</w:t>
      </w:r>
      <w:r>
        <w:rPr>
          <w:color w:val="auto"/>
          <w:szCs w:val="28"/>
        </w:rPr>
        <w:t xml:space="preserve"> условия реализации Программы</w:t>
      </w:r>
    </w:p>
    <w:p w14:paraId="03ED27EA" w14:textId="77777777" w:rsidR="00307119" w:rsidRPr="00307119" w:rsidRDefault="00307119" w:rsidP="00307119">
      <w:pPr>
        <w:tabs>
          <w:tab w:val="left" w:pos="4755"/>
        </w:tabs>
        <w:spacing w:line="276" w:lineRule="auto"/>
        <w:ind w:firstLine="567"/>
        <w:rPr>
          <w:color w:val="auto"/>
          <w:szCs w:val="28"/>
        </w:rPr>
      </w:pPr>
      <w:r>
        <w:rPr>
          <w:color w:val="auto"/>
          <w:szCs w:val="28"/>
        </w:rPr>
        <w:t xml:space="preserve">11.1. </w:t>
      </w:r>
      <w:r w:rsidRPr="00307119">
        <w:rPr>
          <w:color w:val="auto"/>
          <w:szCs w:val="28"/>
        </w:rPr>
        <w:t>Итоговая аттестация</w:t>
      </w:r>
      <w:r w:rsidRPr="00307119">
        <w:rPr>
          <w:color w:val="auto"/>
          <w:szCs w:val="28"/>
        </w:rPr>
        <w:tab/>
      </w:r>
    </w:p>
    <w:p w14:paraId="3C20F208" w14:textId="77777777" w:rsidR="00307119" w:rsidRPr="00307119" w:rsidRDefault="00307119" w:rsidP="00307119">
      <w:pPr>
        <w:tabs>
          <w:tab w:val="left" w:pos="4755"/>
        </w:tabs>
        <w:spacing w:line="276" w:lineRule="auto"/>
        <w:ind w:firstLine="567"/>
        <w:rPr>
          <w:color w:val="auto"/>
          <w:szCs w:val="28"/>
        </w:rPr>
      </w:pPr>
      <w:r>
        <w:rPr>
          <w:color w:val="auto"/>
          <w:szCs w:val="28"/>
        </w:rPr>
        <w:t xml:space="preserve">11.2. </w:t>
      </w:r>
      <w:r w:rsidRPr="00307119">
        <w:rPr>
          <w:color w:val="auto"/>
          <w:szCs w:val="28"/>
        </w:rPr>
        <w:t>Кадровое обеспечение образовательного процесса</w:t>
      </w:r>
      <w:r w:rsidRPr="00307119">
        <w:rPr>
          <w:color w:val="auto"/>
          <w:szCs w:val="28"/>
        </w:rPr>
        <w:tab/>
      </w:r>
    </w:p>
    <w:p w14:paraId="56F1F552" w14:textId="77777777" w:rsidR="007252F7" w:rsidRDefault="00307119" w:rsidP="00307119">
      <w:pPr>
        <w:tabs>
          <w:tab w:val="left" w:pos="4755"/>
        </w:tabs>
        <w:spacing w:line="276" w:lineRule="auto"/>
        <w:ind w:firstLine="567"/>
        <w:rPr>
          <w:color w:val="auto"/>
          <w:szCs w:val="28"/>
        </w:rPr>
      </w:pPr>
      <w:r>
        <w:rPr>
          <w:color w:val="auto"/>
          <w:szCs w:val="28"/>
        </w:rPr>
        <w:t xml:space="preserve">12. </w:t>
      </w:r>
      <w:r w:rsidRPr="00307119">
        <w:rPr>
          <w:color w:val="auto"/>
          <w:szCs w:val="28"/>
        </w:rPr>
        <w:t>Приложения</w:t>
      </w:r>
      <w:r w:rsidRPr="00307119">
        <w:rPr>
          <w:color w:val="auto"/>
          <w:szCs w:val="28"/>
        </w:rPr>
        <w:tab/>
      </w:r>
    </w:p>
    <w:p w14:paraId="1B5D3185" w14:textId="77777777" w:rsidR="00AE5F89" w:rsidRDefault="00307119" w:rsidP="00AE5F89">
      <w:pPr>
        <w:tabs>
          <w:tab w:val="left" w:pos="4755"/>
        </w:tabs>
        <w:spacing w:line="276" w:lineRule="auto"/>
        <w:ind w:firstLine="567"/>
        <w:rPr>
          <w:color w:val="auto"/>
          <w:szCs w:val="28"/>
        </w:rPr>
      </w:pPr>
      <w:r>
        <w:rPr>
          <w:color w:val="auto"/>
          <w:szCs w:val="28"/>
        </w:rPr>
        <w:t xml:space="preserve">Программы имеют системно выстроенное содержание, обеспечивающее четкую и последовательную структуру обучения, включает разделы, каждый из которых имеет специальное содержание и посвящен, в целом, реализации одной общей цели - </w:t>
      </w:r>
      <w:r w:rsidRPr="00307119">
        <w:rPr>
          <w:color w:val="auto"/>
          <w:szCs w:val="28"/>
        </w:rPr>
        <w:lastRenderedPageBreak/>
        <w:t>удовлетворение образовательных и профессиональных потребностей, обеспечение соответствия квалификации врачей меняющимся условиям профессиональной деятельности и социальной среды, совершенствование имеющихся компетенций, необходимых для профессиональной деятельности и повышения профессионального уровня в рамках имеющейся квалификации</w:t>
      </w:r>
      <w:r>
        <w:rPr>
          <w:color w:val="auto"/>
          <w:szCs w:val="28"/>
        </w:rPr>
        <w:t>.</w:t>
      </w:r>
    </w:p>
    <w:p w14:paraId="61416FEA" w14:textId="77777777" w:rsidR="00AE5F89" w:rsidRDefault="00AE5F89" w:rsidP="00AE5F89">
      <w:pPr>
        <w:tabs>
          <w:tab w:val="left" w:pos="4755"/>
        </w:tabs>
        <w:spacing w:line="276" w:lineRule="auto"/>
        <w:ind w:firstLine="567"/>
        <w:rPr>
          <w:color w:val="auto"/>
          <w:szCs w:val="28"/>
        </w:rPr>
      </w:pPr>
      <w:r>
        <w:rPr>
          <w:color w:val="auto"/>
          <w:szCs w:val="28"/>
        </w:rPr>
        <w:t>Учебный план представлен в виде системного, логично выстроенного содержания и включает в себя</w:t>
      </w:r>
      <w:r w:rsidR="00BE4D2F">
        <w:rPr>
          <w:color w:val="auto"/>
          <w:szCs w:val="28"/>
        </w:rPr>
        <w:t xml:space="preserve"> разделы программы, обеспечивающие формирование компетенций, трудоемкость дисциплин, модулей, а также включает сведения о категории слушателей, форме обучения, сроке обучения, режиме занятий, формах промежуточной и итоговой аттестации.</w:t>
      </w:r>
    </w:p>
    <w:p w14:paraId="266F517B" w14:textId="77777777" w:rsidR="00AE5F89" w:rsidRDefault="00AE5F89" w:rsidP="00AE5F89">
      <w:pPr>
        <w:tabs>
          <w:tab w:val="left" w:pos="4755"/>
        </w:tabs>
        <w:spacing w:line="276" w:lineRule="auto"/>
        <w:ind w:firstLine="567"/>
        <w:rPr>
          <w:color w:val="auto"/>
          <w:szCs w:val="28"/>
        </w:rPr>
      </w:pPr>
      <w:r w:rsidRPr="00AE5F89">
        <w:rPr>
          <w:color w:val="auto"/>
          <w:szCs w:val="28"/>
        </w:rPr>
        <w:t xml:space="preserve">Оценка уровня знаний слушателей </w:t>
      </w:r>
      <w:r>
        <w:rPr>
          <w:color w:val="auto"/>
          <w:szCs w:val="28"/>
        </w:rPr>
        <w:t xml:space="preserve">осуществлялась на основе </w:t>
      </w:r>
      <w:r w:rsidRPr="00AE5F89">
        <w:rPr>
          <w:color w:val="auto"/>
          <w:szCs w:val="28"/>
        </w:rPr>
        <w:t>итоговой аттестации (</w:t>
      </w:r>
      <w:r>
        <w:rPr>
          <w:color w:val="auto"/>
          <w:szCs w:val="28"/>
        </w:rPr>
        <w:t>экзамен в форме тестирования</w:t>
      </w:r>
      <w:r w:rsidRPr="00AE5F89">
        <w:rPr>
          <w:color w:val="auto"/>
          <w:szCs w:val="28"/>
        </w:rPr>
        <w:t>).</w:t>
      </w:r>
    </w:p>
    <w:p w14:paraId="17959DA0" w14:textId="77777777" w:rsidR="00AE5F89" w:rsidRDefault="00E339C5" w:rsidP="00AE5F89">
      <w:pPr>
        <w:tabs>
          <w:tab w:val="left" w:pos="4755"/>
        </w:tabs>
        <w:spacing w:line="276" w:lineRule="auto"/>
        <w:ind w:firstLine="567"/>
        <w:rPr>
          <w:color w:val="auto"/>
          <w:szCs w:val="28"/>
        </w:rPr>
      </w:pPr>
      <w:r w:rsidRPr="00E339C5">
        <w:rPr>
          <w:color w:val="auto"/>
          <w:szCs w:val="28"/>
        </w:rPr>
        <w:t>Проведение итоговой аттестации слушателей осуществля</w:t>
      </w:r>
      <w:r>
        <w:rPr>
          <w:color w:val="auto"/>
          <w:szCs w:val="28"/>
        </w:rPr>
        <w:t>лось</w:t>
      </w:r>
      <w:r w:rsidRPr="00E339C5">
        <w:rPr>
          <w:color w:val="auto"/>
          <w:szCs w:val="28"/>
        </w:rPr>
        <w:t xml:space="preserve"> </w:t>
      </w:r>
      <w:r>
        <w:rPr>
          <w:color w:val="auto"/>
          <w:szCs w:val="28"/>
        </w:rPr>
        <w:t>экзаменационными</w:t>
      </w:r>
      <w:r w:rsidRPr="00E339C5">
        <w:rPr>
          <w:color w:val="auto"/>
          <w:szCs w:val="28"/>
        </w:rPr>
        <w:t xml:space="preserve"> комиссиями, составы которых утверждаются Директором </w:t>
      </w:r>
      <w:r>
        <w:rPr>
          <w:color w:val="auto"/>
          <w:szCs w:val="28"/>
        </w:rPr>
        <w:t>Центра ежегодно</w:t>
      </w:r>
      <w:r w:rsidRPr="00E339C5">
        <w:rPr>
          <w:color w:val="auto"/>
          <w:szCs w:val="28"/>
        </w:rPr>
        <w:t xml:space="preserve">. В состав экзаменационной </w:t>
      </w:r>
      <w:r>
        <w:rPr>
          <w:color w:val="auto"/>
          <w:szCs w:val="28"/>
        </w:rPr>
        <w:t>комиссии включаются специалисты, соответствующие направлению (профилю) подготовки слушателей</w:t>
      </w:r>
      <w:r w:rsidRPr="00E339C5">
        <w:rPr>
          <w:color w:val="auto"/>
          <w:szCs w:val="28"/>
        </w:rPr>
        <w:t>.</w:t>
      </w:r>
    </w:p>
    <w:p w14:paraId="61CCB09B" w14:textId="77777777" w:rsidR="00E339C5" w:rsidRDefault="00E339C5" w:rsidP="00AE5F89">
      <w:pPr>
        <w:tabs>
          <w:tab w:val="left" w:pos="4755"/>
        </w:tabs>
        <w:spacing w:line="276" w:lineRule="auto"/>
        <w:ind w:firstLine="567"/>
        <w:rPr>
          <w:color w:val="auto"/>
          <w:szCs w:val="28"/>
        </w:rPr>
      </w:pPr>
      <w:r>
        <w:rPr>
          <w:color w:val="auto"/>
          <w:szCs w:val="28"/>
        </w:rPr>
        <w:t>Результаты итоговой аттестации фиксировались в протоколе, который подписывался председателем, членами экзаменационной комиссии и секретарем.</w:t>
      </w:r>
    </w:p>
    <w:p w14:paraId="04A00DF8" w14:textId="77777777" w:rsidR="00E339C5" w:rsidRDefault="00E339C5" w:rsidP="00AE5F89">
      <w:pPr>
        <w:tabs>
          <w:tab w:val="left" w:pos="4755"/>
        </w:tabs>
        <w:spacing w:line="276" w:lineRule="auto"/>
        <w:ind w:firstLine="567"/>
        <w:rPr>
          <w:color w:val="auto"/>
          <w:szCs w:val="28"/>
        </w:rPr>
      </w:pPr>
      <w:r>
        <w:rPr>
          <w:color w:val="auto"/>
          <w:szCs w:val="28"/>
        </w:rPr>
        <w:t xml:space="preserve">Слушателям, успешно освоившим </w:t>
      </w:r>
      <w:r w:rsidR="00D34621">
        <w:rPr>
          <w:color w:val="auto"/>
          <w:szCs w:val="28"/>
        </w:rPr>
        <w:t>дополнительную профессиональную программу повышения квалификации</w:t>
      </w:r>
      <w:r>
        <w:rPr>
          <w:color w:val="auto"/>
          <w:szCs w:val="28"/>
        </w:rPr>
        <w:t xml:space="preserve"> и прошедшим итоговую аттестацию, выдавалось удостоверение о повышении квалификации установленного образца</w:t>
      </w:r>
      <w:r w:rsidR="00CE5984">
        <w:rPr>
          <w:color w:val="auto"/>
          <w:szCs w:val="28"/>
        </w:rPr>
        <w:t>. Основание для выдачи документа о квал</w:t>
      </w:r>
      <w:r w:rsidR="007E2C5B">
        <w:rPr>
          <w:color w:val="auto"/>
          <w:szCs w:val="28"/>
        </w:rPr>
        <w:t>ификации являлся приказ заведующего учебным Центром</w:t>
      </w:r>
      <w:r w:rsidR="00CE5984">
        <w:rPr>
          <w:color w:val="auto"/>
          <w:szCs w:val="28"/>
        </w:rPr>
        <w:t xml:space="preserve"> об отчислении и выдаче удостоверений о повышении квалификации, изданный на основании решения экзаменационной комиссии.</w:t>
      </w:r>
    </w:p>
    <w:p w14:paraId="0B44868A" w14:textId="019B7C1E" w:rsidR="00CE5984" w:rsidRDefault="00CE5984" w:rsidP="00AE5F89">
      <w:pPr>
        <w:tabs>
          <w:tab w:val="left" w:pos="4755"/>
        </w:tabs>
        <w:spacing w:line="276" w:lineRule="auto"/>
        <w:ind w:firstLine="567"/>
        <w:rPr>
          <w:color w:val="auto"/>
          <w:szCs w:val="28"/>
        </w:rPr>
      </w:pPr>
      <w:r>
        <w:rPr>
          <w:color w:val="auto"/>
          <w:szCs w:val="28"/>
        </w:rPr>
        <w:t xml:space="preserve">Наряду с оказанием образовательных услуг по </w:t>
      </w:r>
      <w:r w:rsidR="00D34621">
        <w:rPr>
          <w:color w:val="auto"/>
          <w:szCs w:val="28"/>
        </w:rPr>
        <w:t>дополнительным профессиональным программам повышения квалификации</w:t>
      </w:r>
      <w:r>
        <w:rPr>
          <w:color w:val="auto"/>
          <w:szCs w:val="28"/>
        </w:rPr>
        <w:t xml:space="preserve"> Центр реализует программы краткосрочных мастер-классов. В истекшем периоде было </w:t>
      </w:r>
      <w:r w:rsidRPr="00B072D6">
        <w:rPr>
          <w:color w:val="auto"/>
          <w:szCs w:val="28"/>
        </w:rPr>
        <w:t xml:space="preserve">проведено </w:t>
      </w:r>
      <w:r w:rsidR="00313D4F" w:rsidRPr="007A3FDE">
        <w:rPr>
          <w:color w:val="auto"/>
          <w:szCs w:val="28"/>
        </w:rPr>
        <w:t>6</w:t>
      </w:r>
      <w:r w:rsidRPr="007A3FDE">
        <w:rPr>
          <w:color w:val="auto"/>
          <w:szCs w:val="28"/>
        </w:rPr>
        <w:t xml:space="preserve"> мастер-классов, в которых приняло участие </w:t>
      </w:r>
      <w:r w:rsidR="007673FB">
        <w:rPr>
          <w:color w:val="auto"/>
          <w:szCs w:val="28"/>
        </w:rPr>
        <w:t>90</w:t>
      </w:r>
      <w:r w:rsidR="00B072D6" w:rsidRPr="007A3FDE">
        <w:rPr>
          <w:color w:val="auto"/>
          <w:szCs w:val="28"/>
        </w:rPr>
        <w:t xml:space="preserve"> человек</w:t>
      </w:r>
      <w:r w:rsidRPr="00B072D6">
        <w:rPr>
          <w:color w:val="auto"/>
          <w:szCs w:val="28"/>
        </w:rPr>
        <w:t>.</w:t>
      </w:r>
    </w:p>
    <w:p w14:paraId="5EEA0C63" w14:textId="68AB4B72" w:rsidR="00CE5984" w:rsidRDefault="00CE5984" w:rsidP="00AE5F89">
      <w:pPr>
        <w:tabs>
          <w:tab w:val="left" w:pos="4755"/>
        </w:tabs>
        <w:spacing w:line="276" w:lineRule="auto"/>
        <w:ind w:firstLine="567"/>
        <w:rPr>
          <w:color w:val="auto"/>
          <w:szCs w:val="28"/>
        </w:rPr>
      </w:pPr>
      <w:r>
        <w:rPr>
          <w:color w:val="auto"/>
          <w:szCs w:val="28"/>
        </w:rPr>
        <w:lastRenderedPageBreak/>
        <w:t>Также Центр проводит еженедельные вебинары</w:t>
      </w:r>
      <w:r w:rsidR="00534679">
        <w:rPr>
          <w:color w:val="auto"/>
          <w:szCs w:val="28"/>
        </w:rPr>
        <w:t xml:space="preserve"> </w:t>
      </w:r>
      <w:r w:rsidR="00254C2B">
        <w:rPr>
          <w:color w:val="auto"/>
          <w:szCs w:val="28"/>
        </w:rPr>
        <w:t>по актуальным вопросам лучевой диагностики</w:t>
      </w:r>
      <w:r>
        <w:rPr>
          <w:color w:val="auto"/>
          <w:szCs w:val="28"/>
        </w:rPr>
        <w:t xml:space="preserve"> </w:t>
      </w:r>
      <w:r w:rsidR="00534679">
        <w:rPr>
          <w:color w:val="auto"/>
          <w:szCs w:val="28"/>
        </w:rPr>
        <w:t xml:space="preserve">с использованием платформы </w:t>
      </w:r>
      <w:r w:rsidR="00534679" w:rsidRPr="00534679">
        <w:rPr>
          <w:color w:val="auto"/>
          <w:szCs w:val="28"/>
        </w:rPr>
        <w:t>Webinar.ru</w:t>
      </w:r>
      <w:r w:rsidR="00534679">
        <w:rPr>
          <w:color w:val="auto"/>
          <w:szCs w:val="28"/>
        </w:rPr>
        <w:t xml:space="preserve">. </w:t>
      </w:r>
      <w:r w:rsidR="00534679" w:rsidRPr="00B06C32">
        <w:rPr>
          <w:color w:val="auto"/>
          <w:szCs w:val="28"/>
        </w:rPr>
        <w:t xml:space="preserve">Численность участников составила </w:t>
      </w:r>
      <w:r w:rsidR="007673FB">
        <w:rPr>
          <w:color w:val="auto"/>
          <w:szCs w:val="28"/>
        </w:rPr>
        <w:t>28096</w:t>
      </w:r>
      <w:r w:rsidR="00C81E32" w:rsidRPr="00C81E32">
        <w:rPr>
          <w:color w:val="auto"/>
          <w:szCs w:val="28"/>
        </w:rPr>
        <w:t xml:space="preserve"> участников</w:t>
      </w:r>
      <w:r w:rsidR="00534679" w:rsidRPr="00B06C32">
        <w:rPr>
          <w:color w:val="auto"/>
          <w:szCs w:val="28"/>
        </w:rPr>
        <w:t xml:space="preserve"> человек.</w:t>
      </w:r>
    </w:p>
    <w:p w14:paraId="53EA0AE7" w14:textId="77777777" w:rsidR="00534679" w:rsidRDefault="00F20A77" w:rsidP="00275449">
      <w:pPr>
        <w:tabs>
          <w:tab w:val="left" w:pos="4755"/>
        </w:tabs>
        <w:spacing w:line="276" w:lineRule="auto"/>
        <w:ind w:firstLine="567"/>
        <w:rPr>
          <w:color w:val="auto"/>
          <w:szCs w:val="28"/>
        </w:rPr>
      </w:pPr>
      <w:r>
        <w:rPr>
          <w:color w:val="auto"/>
          <w:szCs w:val="28"/>
        </w:rPr>
        <w:t xml:space="preserve">Высокая </w:t>
      </w:r>
      <w:r w:rsidR="00534679">
        <w:rPr>
          <w:color w:val="auto"/>
          <w:szCs w:val="28"/>
        </w:rPr>
        <w:t>востребованность обучающих мероприятий, проводимых Центром, свидетельствует об актуальности поставленных вопросов, профессионализме лекторского состава, достаточном объеме информации, получаемой потребителями образовательных услуг</w:t>
      </w:r>
      <w:r w:rsidR="00077B6E">
        <w:rPr>
          <w:color w:val="auto"/>
          <w:szCs w:val="28"/>
        </w:rPr>
        <w:t xml:space="preserve"> этих мероприятий.</w:t>
      </w:r>
    </w:p>
    <w:p w14:paraId="54B1310F" w14:textId="77777777" w:rsidR="00077B6E" w:rsidRPr="00077B6E" w:rsidRDefault="00077B6E" w:rsidP="00275449">
      <w:pPr>
        <w:tabs>
          <w:tab w:val="left" w:pos="4755"/>
        </w:tabs>
        <w:spacing w:line="276" w:lineRule="auto"/>
        <w:ind w:firstLine="567"/>
        <w:rPr>
          <w:i/>
          <w:color w:val="auto"/>
          <w:szCs w:val="28"/>
        </w:rPr>
      </w:pPr>
      <w:r w:rsidRPr="00077B6E">
        <w:rPr>
          <w:i/>
          <w:color w:val="auto"/>
          <w:szCs w:val="28"/>
        </w:rPr>
        <w:t>2.2 Организация учебного процесса и внутренняя оценка качества.</w:t>
      </w:r>
    </w:p>
    <w:p w14:paraId="2CB3F0EE" w14:textId="77777777" w:rsidR="00EE0843" w:rsidRDefault="00EE0843" w:rsidP="00275449">
      <w:pPr>
        <w:spacing w:line="276" w:lineRule="auto"/>
        <w:ind w:firstLine="709"/>
        <w:rPr>
          <w:color w:val="auto"/>
          <w:szCs w:val="28"/>
        </w:rPr>
      </w:pPr>
      <w:r w:rsidRPr="00077B6E">
        <w:rPr>
          <w:color w:val="auto"/>
          <w:szCs w:val="28"/>
        </w:rPr>
        <w:t>Образовательный процесс осуществля</w:t>
      </w:r>
      <w:r w:rsidR="00077B6E" w:rsidRPr="00077B6E">
        <w:rPr>
          <w:color w:val="auto"/>
          <w:szCs w:val="28"/>
        </w:rPr>
        <w:t>лся</w:t>
      </w:r>
      <w:r w:rsidRPr="00077B6E">
        <w:rPr>
          <w:color w:val="auto"/>
          <w:szCs w:val="28"/>
        </w:rPr>
        <w:t xml:space="preserve"> в течение всего календарного года, проводи</w:t>
      </w:r>
      <w:r w:rsidR="00077B6E" w:rsidRPr="00077B6E">
        <w:rPr>
          <w:color w:val="auto"/>
          <w:szCs w:val="28"/>
        </w:rPr>
        <w:t>л</w:t>
      </w:r>
      <w:r w:rsidRPr="00077B6E">
        <w:rPr>
          <w:color w:val="auto"/>
          <w:szCs w:val="28"/>
        </w:rPr>
        <w:t>ся</w:t>
      </w:r>
      <w:r w:rsidR="00907C65" w:rsidRPr="00077B6E">
        <w:rPr>
          <w:color w:val="auto"/>
          <w:szCs w:val="28"/>
        </w:rPr>
        <w:t xml:space="preserve"> как</w:t>
      </w:r>
      <w:r w:rsidRPr="00077B6E">
        <w:rPr>
          <w:color w:val="auto"/>
          <w:szCs w:val="28"/>
        </w:rPr>
        <w:t xml:space="preserve"> </w:t>
      </w:r>
      <w:r w:rsidR="004E003E" w:rsidRPr="00077B6E">
        <w:rPr>
          <w:color w:val="auto"/>
          <w:szCs w:val="28"/>
        </w:rPr>
        <w:t xml:space="preserve">в рамках </w:t>
      </w:r>
      <w:r w:rsidR="006310F1" w:rsidRPr="00077B6E">
        <w:rPr>
          <w:color w:val="auto"/>
          <w:szCs w:val="28"/>
        </w:rPr>
        <w:t>государственного задания, финансовое обеспечение которых осуществляется за счет средств бюджета города Москвы</w:t>
      </w:r>
      <w:r w:rsidRPr="00077B6E">
        <w:rPr>
          <w:color w:val="auto"/>
          <w:szCs w:val="28"/>
        </w:rPr>
        <w:t xml:space="preserve">, так и на </w:t>
      </w:r>
      <w:r w:rsidR="00510A6F" w:rsidRPr="00077B6E">
        <w:rPr>
          <w:color w:val="auto"/>
          <w:szCs w:val="28"/>
        </w:rPr>
        <w:t>договорной</w:t>
      </w:r>
      <w:r w:rsidRPr="00077B6E">
        <w:rPr>
          <w:color w:val="auto"/>
          <w:szCs w:val="28"/>
        </w:rPr>
        <w:t xml:space="preserve"> основе.</w:t>
      </w:r>
    </w:p>
    <w:p w14:paraId="0E2EA432" w14:textId="77777777" w:rsidR="00077B6E" w:rsidRDefault="00275449" w:rsidP="00275449">
      <w:pPr>
        <w:spacing w:line="276" w:lineRule="auto"/>
        <w:ind w:firstLine="709"/>
        <w:rPr>
          <w:color w:val="auto"/>
          <w:szCs w:val="28"/>
        </w:rPr>
      </w:pPr>
      <w:r w:rsidRPr="00275449">
        <w:rPr>
          <w:color w:val="auto"/>
          <w:szCs w:val="28"/>
        </w:rPr>
        <w:t>Заявки на обучение принима</w:t>
      </w:r>
      <w:r>
        <w:rPr>
          <w:color w:val="auto"/>
          <w:szCs w:val="28"/>
        </w:rPr>
        <w:t>лись</w:t>
      </w:r>
      <w:r w:rsidRPr="00275449">
        <w:rPr>
          <w:color w:val="auto"/>
          <w:szCs w:val="28"/>
        </w:rPr>
        <w:t xml:space="preserve"> для бюджетных слушателей после рассылки информационного письма учреждениям здравоохранения г.</w:t>
      </w:r>
      <w:r w:rsidR="007E2C5B">
        <w:rPr>
          <w:color w:val="auto"/>
          <w:szCs w:val="28"/>
        </w:rPr>
        <w:t> </w:t>
      </w:r>
      <w:r w:rsidRPr="00275449">
        <w:rPr>
          <w:color w:val="auto"/>
          <w:szCs w:val="28"/>
        </w:rPr>
        <w:t>Москвы, для платных слушателей после регистрации через сайт и оплаты обучения заключается договор об оказании платных образовательных услуг.</w:t>
      </w:r>
    </w:p>
    <w:p w14:paraId="2E5DBB73" w14:textId="77777777" w:rsidR="00275449" w:rsidRDefault="00275449" w:rsidP="00275449">
      <w:pPr>
        <w:spacing w:line="276" w:lineRule="auto"/>
        <w:ind w:firstLine="709"/>
        <w:rPr>
          <w:color w:val="auto"/>
          <w:szCs w:val="28"/>
        </w:rPr>
      </w:pPr>
      <w:r w:rsidRPr="00275449">
        <w:rPr>
          <w:color w:val="auto"/>
          <w:szCs w:val="28"/>
        </w:rPr>
        <w:t>Зачисление обучающихся в группу проводилось без вступительных испытаний по результатам рассмотрения заявок на обучение, после заключения договоров на оказание образовательных услуг. Количество слушателей в одной группе завис</w:t>
      </w:r>
      <w:r>
        <w:rPr>
          <w:color w:val="auto"/>
          <w:szCs w:val="28"/>
        </w:rPr>
        <w:t>ело</w:t>
      </w:r>
      <w:r w:rsidRPr="00275449">
        <w:rPr>
          <w:color w:val="auto"/>
          <w:szCs w:val="28"/>
        </w:rPr>
        <w:t xml:space="preserve"> от специфики курса и технических возможностей </w:t>
      </w:r>
      <w:r w:rsidR="00DA4299">
        <w:rPr>
          <w:color w:val="auto"/>
          <w:szCs w:val="28"/>
        </w:rPr>
        <w:t>учебного Центра</w:t>
      </w:r>
      <w:r w:rsidRPr="00275449">
        <w:rPr>
          <w:color w:val="auto"/>
          <w:szCs w:val="28"/>
        </w:rPr>
        <w:t>.</w:t>
      </w:r>
    </w:p>
    <w:p w14:paraId="5CED07D6" w14:textId="77777777" w:rsidR="00275449" w:rsidRDefault="00275449" w:rsidP="00275449">
      <w:pPr>
        <w:spacing w:line="276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t>Для всех видов занятий установлен</w:t>
      </w:r>
      <w:r w:rsidRPr="00275449">
        <w:rPr>
          <w:color w:val="auto"/>
          <w:szCs w:val="28"/>
        </w:rPr>
        <w:t xml:space="preserve"> академический час продолжительностью 45 минут.</w:t>
      </w:r>
    </w:p>
    <w:p w14:paraId="0C528D83" w14:textId="77777777" w:rsidR="00275449" w:rsidRDefault="00275449" w:rsidP="00275449">
      <w:pPr>
        <w:spacing w:line="276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t>Язык обучения – русский.</w:t>
      </w:r>
    </w:p>
    <w:p w14:paraId="560B9C3A" w14:textId="77777777" w:rsidR="00275449" w:rsidRDefault="00275449" w:rsidP="00275449">
      <w:pPr>
        <w:spacing w:line="276" w:lineRule="auto"/>
        <w:ind w:firstLine="709"/>
        <w:rPr>
          <w:color w:val="auto"/>
          <w:szCs w:val="28"/>
        </w:rPr>
      </w:pPr>
      <w:r w:rsidRPr="00275449">
        <w:rPr>
          <w:color w:val="auto"/>
          <w:szCs w:val="28"/>
        </w:rPr>
        <w:t>Время и место проведения занятий устанавл</w:t>
      </w:r>
      <w:r>
        <w:rPr>
          <w:color w:val="auto"/>
          <w:szCs w:val="28"/>
        </w:rPr>
        <w:t>ивалось</w:t>
      </w:r>
      <w:r w:rsidRPr="00275449">
        <w:rPr>
          <w:color w:val="auto"/>
          <w:szCs w:val="28"/>
        </w:rPr>
        <w:t xml:space="preserve"> расписанием, утверждённым </w:t>
      </w:r>
      <w:r>
        <w:rPr>
          <w:color w:val="auto"/>
          <w:szCs w:val="28"/>
        </w:rPr>
        <w:t>заведующим.</w:t>
      </w:r>
      <w:r w:rsidR="00B827FA">
        <w:rPr>
          <w:color w:val="auto"/>
          <w:szCs w:val="28"/>
        </w:rPr>
        <w:t xml:space="preserve"> Расписание занятий составлялось в соответствии с учебн</w:t>
      </w:r>
      <w:r w:rsidR="007E2C5B">
        <w:rPr>
          <w:color w:val="auto"/>
          <w:szCs w:val="28"/>
        </w:rPr>
        <w:t>ым</w:t>
      </w:r>
      <w:r w:rsidR="00B827FA">
        <w:rPr>
          <w:color w:val="auto"/>
          <w:szCs w:val="28"/>
        </w:rPr>
        <w:t xml:space="preserve"> планом </w:t>
      </w:r>
      <w:r w:rsidR="00DA4299">
        <w:rPr>
          <w:color w:val="auto"/>
          <w:szCs w:val="28"/>
        </w:rPr>
        <w:t>дополнительной профессиональной программой повышения квалификации</w:t>
      </w:r>
      <w:r w:rsidR="00B827FA">
        <w:rPr>
          <w:color w:val="auto"/>
          <w:szCs w:val="28"/>
        </w:rPr>
        <w:t>.</w:t>
      </w:r>
    </w:p>
    <w:p w14:paraId="16753B68" w14:textId="77777777" w:rsidR="004A4BEF" w:rsidRDefault="004A4BEF" w:rsidP="00275449">
      <w:pPr>
        <w:spacing w:line="276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t xml:space="preserve">В целях контроля посещения занятий обучающимися, зачисленными приказом </w:t>
      </w:r>
      <w:r w:rsidR="007E2C5B">
        <w:rPr>
          <w:color w:val="auto"/>
          <w:szCs w:val="28"/>
        </w:rPr>
        <w:t>заведующего учебным Центром</w:t>
      </w:r>
      <w:r>
        <w:rPr>
          <w:color w:val="auto"/>
          <w:szCs w:val="28"/>
        </w:rPr>
        <w:t>, велся журнал учета посещения занятий слушателями.</w:t>
      </w:r>
    </w:p>
    <w:p w14:paraId="2A74D28F" w14:textId="77777777" w:rsidR="004A4BEF" w:rsidRDefault="004A4BEF" w:rsidP="00275449">
      <w:pPr>
        <w:spacing w:line="276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lastRenderedPageBreak/>
        <w:t>В целях учета выдачи удостоверений о повышении квалификации, дубликатов удостоверений о повышении квалификации, справок об обучении и (или) периоде обучения ведутся книги регистрации выданных документов.</w:t>
      </w:r>
    </w:p>
    <w:p w14:paraId="5EBE8041" w14:textId="77777777" w:rsidR="004A4BEF" w:rsidRDefault="00DA4299" w:rsidP="00275449">
      <w:pPr>
        <w:spacing w:line="276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t>Система внутренней оценки</w:t>
      </w:r>
      <w:r w:rsidR="004A4BEF">
        <w:rPr>
          <w:color w:val="auto"/>
          <w:szCs w:val="28"/>
        </w:rPr>
        <w:t xml:space="preserve"> качества</w:t>
      </w:r>
      <w:r w:rsidR="006852CE">
        <w:rPr>
          <w:color w:val="auto"/>
          <w:szCs w:val="28"/>
        </w:rPr>
        <w:t xml:space="preserve"> реализации </w:t>
      </w:r>
      <w:r>
        <w:rPr>
          <w:color w:val="auto"/>
          <w:szCs w:val="28"/>
        </w:rPr>
        <w:t>дополнительных профессиональных программ повышения квалификации</w:t>
      </w:r>
      <w:r w:rsidR="006852CE">
        <w:rPr>
          <w:color w:val="auto"/>
          <w:szCs w:val="28"/>
        </w:rPr>
        <w:t xml:space="preserve"> и ее результатов представляет собой совокупность видов и форм оценочных средств, направленных на обеспечение соответствия реализуемых Центром программ требованиям федеральных законов и иных нормативных </w:t>
      </w:r>
      <w:r w:rsidR="00685EC5">
        <w:rPr>
          <w:color w:val="auto"/>
          <w:szCs w:val="28"/>
        </w:rPr>
        <w:t xml:space="preserve">правовых актов </w:t>
      </w:r>
      <w:r w:rsidR="00685EC5" w:rsidRPr="00685EC5">
        <w:rPr>
          <w:color w:val="auto"/>
          <w:szCs w:val="28"/>
        </w:rPr>
        <w:t>Центра</w:t>
      </w:r>
      <w:r w:rsidR="00685EC5">
        <w:rPr>
          <w:color w:val="auto"/>
          <w:szCs w:val="28"/>
        </w:rPr>
        <w:t>, заказчиков и потребителей образовательных услуг.</w:t>
      </w:r>
    </w:p>
    <w:p w14:paraId="4D4B2251" w14:textId="77777777" w:rsidR="00685EC5" w:rsidRDefault="00685EC5" w:rsidP="00275449">
      <w:pPr>
        <w:spacing w:line="276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t>Внутренняя оценка качества в Центре проводится в форме:</w:t>
      </w:r>
    </w:p>
    <w:p w14:paraId="56705C0F" w14:textId="77777777" w:rsidR="00685EC5" w:rsidRDefault="00685EC5" w:rsidP="00275449">
      <w:pPr>
        <w:spacing w:line="276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t xml:space="preserve">- система внутреннего </w:t>
      </w:r>
      <w:r w:rsidR="006D23CB">
        <w:rPr>
          <w:color w:val="auto"/>
          <w:szCs w:val="28"/>
        </w:rPr>
        <w:t>контроля</w:t>
      </w:r>
      <w:r>
        <w:rPr>
          <w:color w:val="auto"/>
          <w:szCs w:val="28"/>
        </w:rPr>
        <w:t>;</w:t>
      </w:r>
    </w:p>
    <w:p w14:paraId="2F889519" w14:textId="77777777" w:rsidR="00685EC5" w:rsidRDefault="00685EC5" w:rsidP="00275449">
      <w:pPr>
        <w:spacing w:line="276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="006D23CB">
        <w:rPr>
          <w:color w:val="auto"/>
          <w:szCs w:val="28"/>
        </w:rPr>
        <w:t>внутреннего мониторинга;</w:t>
      </w:r>
    </w:p>
    <w:p w14:paraId="25CCBE45" w14:textId="77777777" w:rsidR="006D23CB" w:rsidRDefault="006D23CB" w:rsidP="00275449">
      <w:pPr>
        <w:spacing w:line="276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t>- отзывов пот</w:t>
      </w:r>
      <w:r w:rsidR="00DA4299">
        <w:rPr>
          <w:color w:val="auto"/>
          <w:szCs w:val="28"/>
        </w:rPr>
        <w:t>ребителей образовательных услуг.</w:t>
      </w:r>
    </w:p>
    <w:p w14:paraId="3AAC1CE8" w14:textId="77777777" w:rsidR="006D23CB" w:rsidRDefault="006D23CB" w:rsidP="00275449">
      <w:pPr>
        <w:spacing w:line="276" w:lineRule="auto"/>
        <w:ind w:firstLine="709"/>
        <w:rPr>
          <w:color w:val="auto"/>
          <w:szCs w:val="28"/>
        </w:rPr>
      </w:pPr>
      <w:r w:rsidRPr="006D23CB">
        <w:rPr>
          <w:i/>
          <w:color w:val="auto"/>
          <w:szCs w:val="28"/>
        </w:rPr>
        <w:t>Система внутреннего контроля</w:t>
      </w:r>
      <w:r>
        <w:rPr>
          <w:color w:val="auto"/>
          <w:szCs w:val="28"/>
        </w:rPr>
        <w:t xml:space="preserve"> Центра включает в себя комплекс мер, направленных на обеспечение соответствия образовательного процесса при реализации </w:t>
      </w:r>
      <w:r w:rsidR="00DA4299">
        <w:rPr>
          <w:color w:val="auto"/>
          <w:szCs w:val="28"/>
        </w:rPr>
        <w:t>дополнительных программ повышения квалификации</w:t>
      </w:r>
      <w:r>
        <w:rPr>
          <w:color w:val="auto"/>
          <w:szCs w:val="28"/>
        </w:rPr>
        <w:t xml:space="preserve"> осуществляли работники </w:t>
      </w:r>
      <w:r w:rsidR="00DA4299">
        <w:rPr>
          <w:color w:val="auto"/>
          <w:szCs w:val="28"/>
        </w:rPr>
        <w:t>Центра, а также преподаватели</w:t>
      </w:r>
      <w:r>
        <w:rPr>
          <w:color w:val="auto"/>
          <w:szCs w:val="28"/>
        </w:rPr>
        <w:t>.</w:t>
      </w:r>
    </w:p>
    <w:p w14:paraId="77DDC0D3" w14:textId="77777777" w:rsidR="006D23CB" w:rsidRDefault="006D23CB" w:rsidP="00275449">
      <w:pPr>
        <w:spacing w:line="276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t>Внутренний контроль осуществлялся в отношении:</w:t>
      </w:r>
    </w:p>
    <w:p w14:paraId="113B68F9" w14:textId="77777777" w:rsidR="006D23CB" w:rsidRDefault="006D23CB" w:rsidP="00275449">
      <w:pPr>
        <w:spacing w:line="276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t>- качества нормативно-правового, программно-методического, материально-технического обеспечения реализации образовательных услуг;</w:t>
      </w:r>
    </w:p>
    <w:p w14:paraId="2F36D7EC" w14:textId="77777777" w:rsidR="006D23CB" w:rsidRDefault="006D23CB" w:rsidP="00275449">
      <w:pPr>
        <w:spacing w:line="276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t>- качества реализации рабочих программ учебных дисциплин;</w:t>
      </w:r>
    </w:p>
    <w:p w14:paraId="66064CCD" w14:textId="77777777" w:rsidR="006D23CB" w:rsidRDefault="006D23CB" w:rsidP="00275449">
      <w:pPr>
        <w:spacing w:line="276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t>- качества сформированности компетенций, необходимых слушателя для профессиональной деятельности.</w:t>
      </w:r>
    </w:p>
    <w:p w14:paraId="1ABD4D09" w14:textId="77777777" w:rsidR="006D23CB" w:rsidRDefault="006D23CB" w:rsidP="00275449">
      <w:pPr>
        <w:spacing w:line="276" w:lineRule="auto"/>
        <w:ind w:firstLine="709"/>
        <w:rPr>
          <w:color w:val="auto"/>
          <w:szCs w:val="28"/>
        </w:rPr>
      </w:pPr>
      <w:r w:rsidRPr="00C83700">
        <w:rPr>
          <w:i/>
          <w:color w:val="auto"/>
          <w:szCs w:val="28"/>
        </w:rPr>
        <w:t>Внутренний мониторинг</w:t>
      </w:r>
      <w:r>
        <w:rPr>
          <w:color w:val="auto"/>
          <w:szCs w:val="28"/>
        </w:rPr>
        <w:t xml:space="preserve"> качества образовательных услуг по реализации</w:t>
      </w:r>
      <w:r w:rsidR="00FE64FB">
        <w:rPr>
          <w:color w:val="auto"/>
          <w:szCs w:val="28"/>
        </w:rPr>
        <w:t xml:space="preserve"> </w:t>
      </w:r>
      <w:r w:rsidR="00DA4299">
        <w:rPr>
          <w:color w:val="auto"/>
          <w:szCs w:val="28"/>
        </w:rPr>
        <w:t>дополнительных профессиональных программ повышения квалификации</w:t>
      </w:r>
      <w:r w:rsidR="00FE64FB">
        <w:rPr>
          <w:color w:val="auto"/>
          <w:szCs w:val="28"/>
        </w:rPr>
        <w:t xml:space="preserve"> проводился посредством анкетирования, а также беседы со слушателями.</w:t>
      </w:r>
    </w:p>
    <w:p w14:paraId="6B410FB5" w14:textId="1C04C4CE" w:rsidR="00FE64FB" w:rsidRDefault="00FE64FB" w:rsidP="00275449">
      <w:pPr>
        <w:spacing w:line="276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lastRenderedPageBreak/>
        <w:t>Проведенный анализ анкетного опроса слуш</w:t>
      </w:r>
      <w:r w:rsidR="00DA4299">
        <w:rPr>
          <w:color w:val="auto"/>
          <w:szCs w:val="28"/>
        </w:rPr>
        <w:t xml:space="preserve">ателей по итогам обучения в </w:t>
      </w:r>
      <w:r w:rsidR="007673FB">
        <w:rPr>
          <w:color w:val="auto"/>
          <w:szCs w:val="28"/>
        </w:rPr>
        <w:t>2021</w:t>
      </w:r>
      <w:r>
        <w:rPr>
          <w:color w:val="auto"/>
          <w:szCs w:val="28"/>
        </w:rPr>
        <w:t xml:space="preserve"> году показал положительное мнение слушателей по программе в целом. Содержание программ соответствует ожиданиям слушателей и основным целям обучения.</w:t>
      </w:r>
    </w:p>
    <w:p w14:paraId="3A0490DC" w14:textId="77777777" w:rsidR="0096546C" w:rsidRPr="0096546C" w:rsidRDefault="00C83700" w:rsidP="0096546C">
      <w:pPr>
        <w:spacing w:line="276" w:lineRule="auto"/>
        <w:ind w:firstLine="709"/>
        <w:rPr>
          <w:i/>
          <w:color w:val="auto"/>
          <w:szCs w:val="28"/>
        </w:rPr>
      </w:pPr>
      <w:r w:rsidRPr="00C878F7">
        <w:rPr>
          <w:i/>
          <w:color w:val="auto"/>
          <w:szCs w:val="28"/>
        </w:rPr>
        <w:t>2.</w:t>
      </w:r>
      <w:r>
        <w:rPr>
          <w:i/>
          <w:color w:val="auto"/>
          <w:szCs w:val="28"/>
        </w:rPr>
        <w:t>3</w:t>
      </w:r>
      <w:r w:rsidRPr="00C878F7">
        <w:rPr>
          <w:i/>
          <w:color w:val="auto"/>
          <w:szCs w:val="28"/>
        </w:rPr>
        <w:t xml:space="preserve">. </w:t>
      </w:r>
      <w:r>
        <w:rPr>
          <w:i/>
          <w:color w:val="auto"/>
          <w:szCs w:val="28"/>
        </w:rPr>
        <w:t>Учебно-методическое, информационное и библиотечное обеспечение реализуемых дополнительных профессиональных программ повышения квалификации</w:t>
      </w:r>
      <w:r w:rsidRPr="00C878F7">
        <w:rPr>
          <w:i/>
          <w:color w:val="auto"/>
          <w:szCs w:val="28"/>
        </w:rPr>
        <w:t>.</w:t>
      </w:r>
    </w:p>
    <w:p w14:paraId="5C36165F" w14:textId="77777777" w:rsidR="0096546C" w:rsidRDefault="0096546C" w:rsidP="0096546C">
      <w:pPr>
        <w:spacing w:line="276" w:lineRule="auto"/>
        <w:ind w:firstLine="709"/>
        <w:rPr>
          <w:color w:val="auto"/>
          <w:szCs w:val="28"/>
        </w:rPr>
      </w:pPr>
      <w:r w:rsidRPr="0096546C">
        <w:rPr>
          <w:color w:val="auto"/>
          <w:szCs w:val="28"/>
        </w:rPr>
        <w:t>Для обучающихся</w:t>
      </w:r>
      <w:r>
        <w:rPr>
          <w:color w:val="auto"/>
          <w:szCs w:val="28"/>
        </w:rPr>
        <w:t xml:space="preserve"> была</w:t>
      </w:r>
      <w:r w:rsidRPr="0096546C">
        <w:rPr>
          <w:color w:val="auto"/>
          <w:szCs w:val="28"/>
        </w:rPr>
        <w:t xml:space="preserve"> обеспечена достаточность, современность и доступность источников учебно-методической информации по всем р</w:t>
      </w:r>
      <w:r>
        <w:rPr>
          <w:color w:val="auto"/>
          <w:szCs w:val="28"/>
        </w:rPr>
        <w:t>азделам рабочего учебного плана.</w:t>
      </w:r>
    </w:p>
    <w:p w14:paraId="22051B2C" w14:textId="77777777" w:rsidR="0096546C" w:rsidRPr="0096546C" w:rsidRDefault="0096546C" w:rsidP="0096546C">
      <w:pPr>
        <w:spacing w:line="276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t xml:space="preserve"> </w:t>
      </w:r>
      <w:r w:rsidRPr="0096546C">
        <w:rPr>
          <w:color w:val="auto"/>
          <w:szCs w:val="28"/>
        </w:rPr>
        <w:t>Кроме того, в качестве раздаточного материала слушатели получали в электронном виде учебно-методические материалы, подготовленные преподавательским составом по соответствующей теме.</w:t>
      </w:r>
    </w:p>
    <w:p w14:paraId="38F02699" w14:textId="77777777" w:rsidR="0096546C" w:rsidRPr="0096546C" w:rsidRDefault="0096546C" w:rsidP="0096546C">
      <w:pPr>
        <w:spacing w:line="276" w:lineRule="auto"/>
        <w:ind w:firstLine="709"/>
        <w:rPr>
          <w:color w:val="auto"/>
          <w:szCs w:val="28"/>
        </w:rPr>
      </w:pPr>
      <w:r w:rsidRPr="0096546C">
        <w:rPr>
          <w:color w:val="auto"/>
          <w:szCs w:val="28"/>
        </w:rPr>
        <w:t xml:space="preserve">Информационное обеспечение – необходимое условие эффективности организации учебного процесса по всем дисциплинам учебного плана. Основным источником учебной информации остается учебная и учебно-методическая литература, а также современные периодические издания, в том числе журналы, которыми располагает </w:t>
      </w:r>
      <w:r>
        <w:rPr>
          <w:color w:val="auto"/>
          <w:szCs w:val="28"/>
        </w:rPr>
        <w:t>Центр</w:t>
      </w:r>
      <w:r w:rsidRPr="0096546C">
        <w:rPr>
          <w:color w:val="auto"/>
          <w:szCs w:val="28"/>
        </w:rPr>
        <w:t>.</w:t>
      </w:r>
    </w:p>
    <w:p w14:paraId="70059D96" w14:textId="77777777" w:rsidR="0096546C" w:rsidRPr="0032475E" w:rsidRDefault="0096546C" w:rsidP="0096546C">
      <w:pPr>
        <w:spacing w:line="276" w:lineRule="auto"/>
        <w:ind w:firstLine="567"/>
        <w:rPr>
          <w:color w:val="auto"/>
          <w:spacing w:val="1"/>
          <w:szCs w:val="28"/>
        </w:rPr>
      </w:pPr>
      <w:r w:rsidRPr="0032475E">
        <w:rPr>
          <w:color w:val="auto"/>
          <w:spacing w:val="1"/>
          <w:szCs w:val="28"/>
        </w:rPr>
        <w:t>Учебный процесс обеспечен информационным и коммуникационным оборудованием.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11"/>
        <w:gridCol w:w="851"/>
        <w:gridCol w:w="1417"/>
        <w:gridCol w:w="3119"/>
      </w:tblGrid>
      <w:tr w:rsidR="0096546C" w:rsidRPr="0032475E" w14:paraId="1843DD22" w14:textId="77777777" w:rsidTr="00F14D8C">
        <w:trPr>
          <w:cantSplit/>
        </w:trPr>
        <w:tc>
          <w:tcPr>
            <w:tcW w:w="4111" w:type="dxa"/>
            <w:vMerge w:val="restart"/>
            <w:vAlign w:val="center"/>
          </w:tcPr>
          <w:p w14:paraId="227B73D0" w14:textId="77777777" w:rsidR="0096546C" w:rsidRPr="0032475E" w:rsidRDefault="0096546C" w:rsidP="00F45F51">
            <w:pPr>
              <w:spacing w:line="276" w:lineRule="auto"/>
              <w:ind w:firstLine="232"/>
              <w:rPr>
                <w:color w:val="auto"/>
                <w:szCs w:val="28"/>
              </w:rPr>
            </w:pPr>
            <w:r w:rsidRPr="0032475E">
              <w:rPr>
                <w:color w:val="auto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vAlign w:val="center"/>
          </w:tcPr>
          <w:p w14:paraId="7516B0D3" w14:textId="77777777" w:rsidR="0096546C" w:rsidRPr="0032475E" w:rsidRDefault="0096546C" w:rsidP="0096546C">
            <w:pPr>
              <w:spacing w:line="276" w:lineRule="auto"/>
              <w:rPr>
                <w:color w:val="auto"/>
                <w:szCs w:val="28"/>
              </w:rPr>
            </w:pPr>
            <w:r w:rsidRPr="0032475E">
              <w:rPr>
                <w:color w:val="auto"/>
                <w:szCs w:val="28"/>
              </w:rPr>
              <w:t>Всего</w:t>
            </w:r>
          </w:p>
        </w:tc>
        <w:tc>
          <w:tcPr>
            <w:tcW w:w="4536" w:type="dxa"/>
            <w:gridSpan w:val="2"/>
            <w:vAlign w:val="center"/>
          </w:tcPr>
          <w:p w14:paraId="028A8CB0" w14:textId="77777777" w:rsidR="0096546C" w:rsidRPr="0032475E" w:rsidRDefault="0096546C" w:rsidP="0096546C">
            <w:pPr>
              <w:spacing w:line="276" w:lineRule="auto"/>
              <w:rPr>
                <w:color w:val="auto"/>
                <w:szCs w:val="28"/>
              </w:rPr>
            </w:pPr>
            <w:r w:rsidRPr="0032475E">
              <w:rPr>
                <w:color w:val="auto"/>
                <w:szCs w:val="28"/>
              </w:rPr>
              <w:t>в том числе используемых в учебных целях</w:t>
            </w:r>
          </w:p>
        </w:tc>
      </w:tr>
      <w:tr w:rsidR="0096546C" w:rsidRPr="0032475E" w14:paraId="3A28AA31" w14:textId="77777777" w:rsidTr="00F14D8C">
        <w:trPr>
          <w:cantSplit/>
          <w:trHeight w:val="470"/>
        </w:trPr>
        <w:tc>
          <w:tcPr>
            <w:tcW w:w="4111" w:type="dxa"/>
            <w:vMerge/>
            <w:vAlign w:val="center"/>
          </w:tcPr>
          <w:p w14:paraId="7E8726BC" w14:textId="77777777" w:rsidR="0096546C" w:rsidRPr="0032475E" w:rsidRDefault="0096546C" w:rsidP="0096546C">
            <w:pPr>
              <w:spacing w:line="276" w:lineRule="auto"/>
              <w:rPr>
                <w:color w:val="auto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21E5F2C9" w14:textId="77777777" w:rsidR="0096546C" w:rsidRPr="0032475E" w:rsidRDefault="0096546C" w:rsidP="0096546C">
            <w:pPr>
              <w:spacing w:line="276" w:lineRule="auto"/>
              <w:rPr>
                <w:color w:val="auto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D9FBF7F" w14:textId="77777777" w:rsidR="0096546C" w:rsidRPr="0032475E" w:rsidRDefault="0096546C" w:rsidP="0096546C">
            <w:pPr>
              <w:spacing w:line="276" w:lineRule="auto"/>
              <w:rPr>
                <w:color w:val="auto"/>
                <w:szCs w:val="28"/>
              </w:rPr>
            </w:pPr>
            <w:r w:rsidRPr="0032475E">
              <w:rPr>
                <w:color w:val="auto"/>
                <w:szCs w:val="28"/>
              </w:rPr>
              <w:t>всего</w:t>
            </w:r>
          </w:p>
        </w:tc>
        <w:tc>
          <w:tcPr>
            <w:tcW w:w="3119" w:type="dxa"/>
            <w:vMerge w:val="restart"/>
            <w:vAlign w:val="center"/>
          </w:tcPr>
          <w:p w14:paraId="448220A3" w14:textId="77777777" w:rsidR="0096546C" w:rsidRPr="0032475E" w:rsidRDefault="0096546C" w:rsidP="0096546C">
            <w:pPr>
              <w:spacing w:line="276" w:lineRule="auto"/>
              <w:rPr>
                <w:color w:val="auto"/>
                <w:szCs w:val="28"/>
              </w:rPr>
            </w:pPr>
            <w:r w:rsidRPr="0032475E">
              <w:rPr>
                <w:color w:val="auto"/>
                <w:szCs w:val="28"/>
              </w:rPr>
              <w:t>из них доступных для использования слушателями</w:t>
            </w:r>
          </w:p>
          <w:p w14:paraId="4F2ADB37" w14:textId="77777777" w:rsidR="0096546C" w:rsidRPr="0032475E" w:rsidRDefault="0096546C" w:rsidP="0096546C">
            <w:pPr>
              <w:spacing w:line="276" w:lineRule="auto"/>
              <w:rPr>
                <w:color w:val="auto"/>
                <w:szCs w:val="28"/>
              </w:rPr>
            </w:pPr>
            <w:r w:rsidRPr="0032475E">
              <w:rPr>
                <w:color w:val="auto"/>
                <w:szCs w:val="28"/>
              </w:rPr>
              <w:t>в свободное от основных занятий время</w:t>
            </w:r>
          </w:p>
        </w:tc>
      </w:tr>
      <w:tr w:rsidR="0096546C" w:rsidRPr="0032475E" w14:paraId="7E394013" w14:textId="77777777" w:rsidTr="00F14D8C">
        <w:trPr>
          <w:cantSplit/>
          <w:trHeight w:val="390"/>
        </w:trPr>
        <w:tc>
          <w:tcPr>
            <w:tcW w:w="4111" w:type="dxa"/>
            <w:vMerge/>
            <w:vAlign w:val="center"/>
          </w:tcPr>
          <w:p w14:paraId="4515F224" w14:textId="77777777" w:rsidR="0096546C" w:rsidRPr="0032475E" w:rsidRDefault="0096546C" w:rsidP="0096546C">
            <w:pPr>
              <w:spacing w:line="276" w:lineRule="auto"/>
              <w:rPr>
                <w:color w:val="auto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75F72ED5" w14:textId="77777777" w:rsidR="0096546C" w:rsidRPr="0032475E" w:rsidRDefault="0096546C" w:rsidP="0096546C">
            <w:pPr>
              <w:spacing w:line="276" w:lineRule="auto"/>
              <w:rPr>
                <w:color w:val="auto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26CCA6D4" w14:textId="77777777" w:rsidR="0096546C" w:rsidRPr="0032475E" w:rsidRDefault="0096546C" w:rsidP="0096546C">
            <w:pPr>
              <w:spacing w:line="276" w:lineRule="auto"/>
              <w:rPr>
                <w:color w:val="auto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14:paraId="1428D9D3" w14:textId="77777777" w:rsidR="0096546C" w:rsidRPr="0032475E" w:rsidRDefault="0096546C" w:rsidP="0096546C">
            <w:pPr>
              <w:spacing w:line="276" w:lineRule="auto"/>
              <w:rPr>
                <w:color w:val="auto"/>
                <w:szCs w:val="28"/>
              </w:rPr>
            </w:pPr>
          </w:p>
        </w:tc>
      </w:tr>
      <w:tr w:rsidR="0096546C" w:rsidRPr="002229E3" w14:paraId="490A0C5D" w14:textId="77777777" w:rsidTr="00F14D8C">
        <w:trPr>
          <w:cantSplit/>
          <w:trHeight w:val="283"/>
        </w:trPr>
        <w:tc>
          <w:tcPr>
            <w:tcW w:w="4111" w:type="dxa"/>
            <w:vAlign w:val="center"/>
          </w:tcPr>
          <w:p w14:paraId="755C2397" w14:textId="77777777" w:rsidR="0096546C" w:rsidRPr="0096181B" w:rsidRDefault="0096546C" w:rsidP="0096546C">
            <w:pPr>
              <w:spacing w:line="276" w:lineRule="auto"/>
              <w:rPr>
                <w:color w:val="auto"/>
                <w:szCs w:val="28"/>
              </w:rPr>
            </w:pPr>
            <w:r w:rsidRPr="0096181B">
              <w:rPr>
                <w:color w:val="auto"/>
                <w:szCs w:val="28"/>
              </w:rPr>
              <w:t>Количество персональных компьютеров</w:t>
            </w:r>
            <w:r w:rsidRPr="0096181B">
              <w:rPr>
                <w:color w:val="auto"/>
                <w:szCs w:val="28"/>
                <w:lang w:val="en-US"/>
              </w:rPr>
              <w:t xml:space="preserve"> (</w:t>
            </w:r>
            <w:r w:rsidRPr="0096181B">
              <w:rPr>
                <w:color w:val="auto"/>
                <w:szCs w:val="28"/>
              </w:rPr>
              <w:t>ПК)</w:t>
            </w:r>
          </w:p>
        </w:tc>
        <w:tc>
          <w:tcPr>
            <w:tcW w:w="851" w:type="dxa"/>
            <w:vAlign w:val="center"/>
          </w:tcPr>
          <w:p w14:paraId="6ACE6073" w14:textId="704E52B6" w:rsidR="0096546C" w:rsidRPr="0096181B" w:rsidRDefault="0096181B" w:rsidP="0032475E">
            <w:pPr>
              <w:spacing w:line="276" w:lineRule="auto"/>
              <w:rPr>
                <w:color w:val="auto"/>
                <w:szCs w:val="28"/>
              </w:rPr>
            </w:pPr>
            <w:r w:rsidRPr="0096181B">
              <w:rPr>
                <w:color w:val="auto"/>
                <w:szCs w:val="28"/>
                <w:lang w:val="en-US"/>
              </w:rPr>
              <w:t>20</w:t>
            </w:r>
          </w:p>
        </w:tc>
        <w:tc>
          <w:tcPr>
            <w:tcW w:w="1417" w:type="dxa"/>
            <w:vAlign w:val="center"/>
          </w:tcPr>
          <w:p w14:paraId="0A56FAB7" w14:textId="1E52699A" w:rsidR="0096546C" w:rsidRPr="0096181B" w:rsidRDefault="0096181B" w:rsidP="0032475E">
            <w:pPr>
              <w:spacing w:line="276" w:lineRule="auto"/>
              <w:rPr>
                <w:color w:val="auto"/>
                <w:szCs w:val="28"/>
              </w:rPr>
            </w:pPr>
            <w:r w:rsidRPr="0096181B">
              <w:rPr>
                <w:color w:val="auto"/>
                <w:szCs w:val="28"/>
                <w:lang w:val="en-US"/>
              </w:rPr>
              <w:t>3</w:t>
            </w:r>
          </w:p>
        </w:tc>
        <w:tc>
          <w:tcPr>
            <w:tcW w:w="3119" w:type="dxa"/>
            <w:vAlign w:val="center"/>
          </w:tcPr>
          <w:p w14:paraId="45DCF75A" w14:textId="38744B52" w:rsidR="0096546C" w:rsidRPr="0096181B" w:rsidRDefault="0096181B" w:rsidP="0096546C">
            <w:pPr>
              <w:spacing w:line="276" w:lineRule="auto"/>
              <w:rPr>
                <w:color w:val="auto"/>
                <w:szCs w:val="28"/>
              </w:rPr>
            </w:pPr>
            <w:r w:rsidRPr="0096181B">
              <w:rPr>
                <w:color w:val="auto"/>
                <w:szCs w:val="28"/>
              </w:rPr>
              <w:t>0</w:t>
            </w:r>
          </w:p>
        </w:tc>
      </w:tr>
      <w:tr w:rsidR="0096546C" w:rsidRPr="002229E3" w14:paraId="111CC44C" w14:textId="77777777" w:rsidTr="00F14D8C">
        <w:trPr>
          <w:cantSplit/>
        </w:trPr>
        <w:tc>
          <w:tcPr>
            <w:tcW w:w="4111" w:type="dxa"/>
            <w:vAlign w:val="center"/>
          </w:tcPr>
          <w:p w14:paraId="21892F5E" w14:textId="77777777" w:rsidR="0096546C" w:rsidRPr="0096181B" w:rsidRDefault="0096546C" w:rsidP="0096546C">
            <w:pPr>
              <w:spacing w:line="276" w:lineRule="auto"/>
              <w:rPr>
                <w:color w:val="auto"/>
                <w:szCs w:val="28"/>
              </w:rPr>
            </w:pPr>
            <w:r w:rsidRPr="0096181B">
              <w:rPr>
                <w:color w:val="auto"/>
                <w:szCs w:val="28"/>
              </w:rPr>
              <w:t>из них:</w:t>
            </w:r>
          </w:p>
        </w:tc>
        <w:tc>
          <w:tcPr>
            <w:tcW w:w="851" w:type="dxa"/>
            <w:vAlign w:val="center"/>
          </w:tcPr>
          <w:p w14:paraId="26EAEBFD" w14:textId="77777777" w:rsidR="0096546C" w:rsidRPr="0096181B" w:rsidRDefault="0096546C" w:rsidP="0096546C">
            <w:pPr>
              <w:spacing w:line="276" w:lineRule="auto"/>
              <w:rPr>
                <w:color w:val="auto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D6BFD4A" w14:textId="77777777" w:rsidR="0096546C" w:rsidRPr="0096181B" w:rsidRDefault="0096546C" w:rsidP="0096546C">
            <w:pPr>
              <w:spacing w:line="276" w:lineRule="auto"/>
              <w:rPr>
                <w:color w:val="auto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52E0B215" w14:textId="77777777" w:rsidR="0096546C" w:rsidRPr="0096181B" w:rsidRDefault="0096546C" w:rsidP="0096546C">
            <w:pPr>
              <w:spacing w:line="276" w:lineRule="auto"/>
              <w:rPr>
                <w:color w:val="auto"/>
                <w:szCs w:val="28"/>
              </w:rPr>
            </w:pPr>
          </w:p>
        </w:tc>
      </w:tr>
      <w:tr w:rsidR="0096546C" w:rsidRPr="002229E3" w14:paraId="483D7FE9" w14:textId="77777777" w:rsidTr="00F14D8C">
        <w:trPr>
          <w:cantSplit/>
        </w:trPr>
        <w:tc>
          <w:tcPr>
            <w:tcW w:w="4111" w:type="dxa"/>
            <w:vAlign w:val="center"/>
          </w:tcPr>
          <w:p w14:paraId="17A343F8" w14:textId="77777777" w:rsidR="0096546C" w:rsidRPr="0096181B" w:rsidRDefault="0096546C" w:rsidP="0096546C">
            <w:pPr>
              <w:spacing w:line="276" w:lineRule="auto"/>
              <w:rPr>
                <w:color w:val="auto"/>
                <w:szCs w:val="28"/>
              </w:rPr>
            </w:pPr>
            <w:r w:rsidRPr="0096181B">
              <w:rPr>
                <w:color w:val="auto"/>
                <w:szCs w:val="28"/>
              </w:rPr>
              <w:t>находящихся в составе локальных</w:t>
            </w:r>
          </w:p>
          <w:p w14:paraId="6D7348F3" w14:textId="77777777" w:rsidR="0096546C" w:rsidRPr="0096181B" w:rsidRDefault="0096546C" w:rsidP="0096546C">
            <w:pPr>
              <w:spacing w:line="276" w:lineRule="auto"/>
              <w:rPr>
                <w:color w:val="auto"/>
                <w:szCs w:val="28"/>
              </w:rPr>
            </w:pPr>
            <w:r w:rsidRPr="0096181B">
              <w:rPr>
                <w:color w:val="auto"/>
                <w:szCs w:val="28"/>
              </w:rPr>
              <w:lastRenderedPageBreak/>
              <w:t>вычислительных сетей</w:t>
            </w:r>
          </w:p>
        </w:tc>
        <w:tc>
          <w:tcPr>
            <w:tcW w:w="851" w:type="dxa"/>
            <w:vAlign w:val="center"/>
          </w:tcPr>
          <w:p w14:paraId="7AC27388" w14:textId="279C400C" w:rsidR="0096546C" w:rsidRPr="0096181B" w:rsidRDefault="0096181B" w:rsidP="0096546C">
            <w:pPr>
              <w:spacing w:line="276" w:lineRule="auto"/>
              <w:rPr>
                <w:color w:val="auto"/>
                <w:szCs w:val="28"/>
              </w:rPr>
            </w:pPr>
            <w:r w:rsidRPr="0096181B">
              <w:rPr>
                <w:color w:val="auto"/>
                <w:szCs w:val="28"/>
              </w:rPr>
              <w:lastRenderedPageBreak/>
              <w:t>20</w:t>
            </w:r>
          </w:p>
        </w:tc>
        <w:tc>
          <w:tcPr>
            <w:tcW w:w="1417" w:type="dxa"/>
            <w:vAlign w:val="center"/>
          </w:tcPr>
          <w:p w14:paraId="10D71FEC" w14:textId="16652F53" w:rsidR="0096546C" w:rsidRPr="0096181B" w:rsidRDefault="0096181B" w:rsidP="0096546C">
            <w:pPr>
              <w:spacing w:line="276" w:lineRule="auto"/>
              <w:rPr>
                <w:color w:val="auto"/>
                <w:szCs w:val="28"/>
              </w:rPr>
            </w:pPr>
            <w:r w:rsidRPr="0096181B">
              <w:rPr>
                <w:color w:val="auto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14:paraId="27F0496C" w14:textId="676B51F0" w:rsidR="0096546C" w:rsidRPr="0096181B" w:rsidRDefault="0096181B" w:rsidP="0096546C">
            <w:pPr>
              <w:spacing w:line="276" w:lineRule="auto"/>
              <w:rPr>
                <w:color w:val="auto"/>
                <w:szCs w:val="28"/>
              </w:rPr>
            </w:pPr>
            <w:r w:rsidRPr="0096181B">
              <w:rPr>
                <w:color w:val="auto"/>
                <w:szCs w:val="28"/>
              </w:rPr>
              <w:t>0</w:t>
            </w:r>
          </w:p>
        </w:tc>
      </w:tr>
      <w:tr w:rsidR="0096546C" w:rsidRPr="002229E3" w14:paraId="631BEB25" w14:textId="77777777" w:rsidTr="00F14D8C">
        <w:trPr>
          <w:cantSplit/>
          <w:trHeight w:val="283"/>
        </w:trPr>
        <w:tc>
          <w:tcPr>
            <w:tcW w:w="4111" w:type="dxa"/>
            <w:vAlign w:val="center"/>
          </w:tcPr>
          <w:p w14:paraId="7A60F903" w14:textId="77777777" w:rsidR="0096546C" w:rsidRPr="0096181B" w:rsidRDefault="0096546C" w:rsidP="0096546C">
            <w:pPr>
              <w:spacing w:line="276" w:lineRule="auto"/>
              <w:rPr>
                <w:color w:val="auto"/>
                <w:szCs w:val="28"/>
              </w:rPr>
            </w:pPr>
            <w:r w:rsidRPr="0096181B">
              <w:rPr>
                <w:color w:val="auto"/>
                <w:szCs w:val="28"/>
              </w:rPr>
              <w:t>имеющих доступ к Интернету</w:t>
            </w:r>
          </w:p>
        </w:tc>
        <w:tc>
          <w:tcPr>
            <w:tcW w:w="851" w:type="dxa"/>
            <w:vAlign w:val="center"/>
          </w:tcPr>
          <w:p w14:paraId="753DF374" w14:textId="1F8A5014" w:rsidR="0096546C" w:rsidRPr="0096181B" w:rsidRDefault="0096181B" w:rsidP="0096546C">
            <w:pPr>
              <w:spacing w:line="276" w:lineRule="auto"/>
              <w:rPr>
                <w:color w:val="auto"/>
                <w:szCs w:val="28"/>
              </w:rPr>
            </w:pPr>
            <w:r w:rsidRPr="0096181B">
              <w:rPr>
                <w:color w:val="auto"/>
                <w:szCs w:val="28"/>
              </w:rPr>
              <w:t>20</w:t>
            </w:r>
          </w:p>
        </w:tc>
        <w:tc>
          <w:tcPr>
            <w:tcW w:w="1417" w:type="dxa"/>
            <w:vAlign w:val="center"/>
          </w:tcPr>
          <w:p w14:paraId="64B1A3A5" w14:textId="1FAA104F" w:rsidR="0096546C" w:rsidRPr="0096181B" w:rsidRDefault="0096181B" w:rsidP="0096546C">
            <w:pPr>
              <w:spacing w:line="276" w:lineRule="auto"/>
              <w:rPr>
                <w:color w:val="auto"/>
                <w:szCs w:val="28"/>
              </w:rPr>
            </w:pPr>
            <w:r w:rsidRPr="0096181B">
              <w:rPr>
                <w:color w:val="auto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14:paraId="0DDFF08C" w14:textId="17157784" w:rsidR="0096546C" w:rsidRPr="0096181B" w:rsidRDefault="0096181B" w:rsidP="0096546C">
            <w:pPr>
              <w:spacing w:line="276" w:lineRule="auto"/>
              <w:rPr>
                <w:color w:val="auto"/>
                <w:szCs w:val="28"/>
              </w:rPr>
            </w:pPr>
            <w:r w:rsidRPr="0096181B">
              <w:rPr>
                <w:color w:val="auto"/>
                <w:szCs w:val="28"/>
              </w:rPr>
              <w:t>0</w:t>
            </w:r>
          </w:p>
        </w:tc>
      </w:tr>
    </w:tbl>
    <w:p w14:paraId="4118E4CD" w14:textId="22FEEE2A" w:rsidR="0096546C" w:rsidRPr="0032475E" w:rsidRDefault="0096546C" w:rsidP="0096546C">
      <w:pPr>
        <w:spacing w:line="276" w:lineRule="auto"/>
        <w:rPr>
          <w:color w:val="auto"/>
          <w:szCs w:val="28"/>
        </w:rPr>
      </w:pPr>
      <w:r w:rsidRPr="0032475E">
        <w:rPr>
          <w:color w:val="auto"/>
          <w:szCs w:val="28"/>
        </w:rPr>
        <w:t xml:space="preserve">Максимальная скорость доступа к Интернету – </w:t>
      </w:r>
      <w:r w:rsidR="0096181B">
        <w:rPr>
          <w:color w:val="auto"/>
          <w:szCs w:val="28"/>
        </w:rPr>
        <w:t>2</w:t>
      </w:r>
      <w:r w:rsidR="0032475E" w:rsidRPr="0032475E">
        <w:rPr>
          <w:color w:val="auto"/>
          <w:szCs w:val="28"/>
        </w:rPr>
        <w:t>00</w:t>
      </w:r>
      <w:r w:rsidRPr="0032475E">
        <w:rPr>
          <w:color w:val="auto"/>
          <w:szCs w:val="28"/>
        </w:rPr>
        <w:t xml:space="preserve"> Мбит/сек.</w:t>
      </w:r>
    </w:p>
    <w:p w14:paraId="730E57B3" w14:textId="77777777" w:rsidR="0096546C" w:rsidRPr="0032475E" w:rsidRDefault="0096546C" w:rsidP="0096546C">
      <w:pPr>
        <w:spacing w:line="276" w:lineRule="auto"/>
        <w:rPr>
          <w:color w:val="auto"/>
          <w:szCs w:val="28"/>
        </w:rPr>
      </w:pPr>
      <w:r w:rsidRPr="0032475E">
        <w:rPr>
          <w:color w:val="auto"/>
          <w:szCs w:val="28"/>
        </w:rPr>
        <w:t>Наличие в Учреждении оборудования:</w:t>
      </w:r>
    </w:p>
    <w:p w14:paraId="48536E35" w14:textId="77777777" w:rsidR="0096181B" w:rsidRPr="0032475E" w:rsidRDefault="0096181B" w:rsidP="0096181B">
      <w:pPr>
        <w:spacing w:line="276" w:lineRule="auto"/>
        <w:rPr>
          <w:color w:val="auto"/>
          <w:szCs w:val="28"/>
        </w:rPr>
      </w:pPr>
      <w:r w:rsidRPr="0032475E">
        <w:rPr>
          <w:color w:val="auto"/>
          <w:szCs w:val="28"/>
        </w:rPr>
        <w:t>- проекторов – 1 шт.</w:t>
      </w:r>
    </w:p>
    <w:p w14:paraId="43B7C19E" w14:textId="77777777" w:rsidR="0096181B" w:rsidRPr="0032475E" w:rsidRDefault="0096181B" w:rsidP="0096181B">
      <w:pPr>
        <w:spacing w:line="276" w:lineRule="auto"/>
        <w:rPr>
          <w:color w:val="auto"/>
          <w:szCs w:val="28"/>
        </w:rPr>
      </w:pPr>
      <w:r w:rsidRPr="0032475E">
        <w:rPr>
          <w:color w:val="auto"/>
          <w:szCs w:val="28"/>
        </w:rPr>
        <w:t xml:space="preserve">- МФУ – </w:t>
      </w:r>
      <w:r>
        <w:rPr>
          <w:color w:val="auto"/>
          <w:szCs w:val="28"/>
        </w:rPr>
        <w:t>1</w:t>
      </w:r>
      <w:r w:rsidRPr="0032475E">
        <w:rPr>
          <w:color w:val="auto"/>
          <w:szCs w:val="28"/>
        </w:rPr>
        <w:t xml:space="preserve"> шт.</w:t>
      </w:r>
    </w:p>
    <w:p w14:paraId="7B8BA67B" w14:textId="77777777" w:rsidR="0096181B" w:rsidRPr="0032475E" w:rsidRDefault="0096181B" w:rsidP="0096181B">
      <w:pPr>
        <w:shd w:val="clear" w:color="auto" w:fill="FFFFFF"/>
        <w:spacing w:line="276" w:lineRule="auto"/>
        <w:rPr>
          <w:color w:val="auto"/>
          <w:szCs w:val="28"/>
        </w:rPr>
      </w:pPr>
      <w:r w:rsidRPr="0032475E">
        <w:rPr>
          <w:color w:val="auto"/>
          <w:szCs w:val="28"/>
        </w:rPr>
        <w:t xml:space="preserve">Все учебные </w:t>
      </w:r>
      <w:r w:rsidRPr="0032475E">
        <w:rPr>
          <w:color w:val="auto"/>
          <w:szCs w:val="28"/>
          <w:shd w:val="clear" w:color="auto" w:fill="FFFFFF" w:themeFill="background1"/>
        </w:rPr>
        <w:t>ПК</w:t>
      </w:r>
      <w:r w:rsidRPr="0032475E">
        <w:rPr>
          <w:color w:val="auto"/>
          <w:szCs w:val="28"/>
        </w:rPr>
        <w:t xml:space="preserve"> имеют доступ к электронным и информационным системам.  </w:t>
      </w:r>
    </w:p>
    <w:p w14:paraId="4F26CCDE" w14:textId="77777777" w:rsidR="00F45F51" w:rsidRDefault="00F45F51" w:rsidP="007A19D7">
      <w:pPr>
        <w:shd w:val="clear" w:color="auto" w:fill="FFFFFF"/>
        <w:spacing w:line="276" w:lineRule="auto"/>
        <w:ind w:firstLine="708"/>
        <w:rPr>
          <w:i/>
          <w:color w:val="auto"/>
          <w:szCs w:val="28"/>
        </w:rPr>
      </w:pPr>
      <w:r w:rsidRPr="00C878F7">
        <w:rPr>
          <w:i/>
          <w:color w:val="auto"/>
          <w:szCs w:val="28"/>
        </w:rPr>
        <w:t>2.</w:t>
      </w:r>
      <w:r>
        <w:rPr>
          <w:i/>
          <w:color w:val="auto"/>
          <w:szCs w:val="28"/>
        </w:rPr>
        <w:t>4</w:t>
      </w:r>
      <w:r w:rsidRPr="00C878F7">
        <w:rPr>
          <w:i/>
          <w:color w:val="auto"/>
          <w:szCs w:val="28"/>
        </w:rPr>
        <w:t xml:space="preserve">. </w:t>
      </w:r>
      <w:r>
        <w:rPr>
          <w:i/>
          <w:color w:val="auto"/>
          <w:szCs w:val="28"/>
        </w:rPr>
        <w:t>Кадровое обеспечение образовательной деятельности</w:t>
      </w:r>
      <w:r w:rsidRPr="00C878F7">
        <w:rPr>
          <w:i/>
          <w:color w:val="auto"/>
          <w:szCs w:val="28"/>
        </w:rPr>
        <w:t>.</w:t>
      </w:r>
    </w:p>
    <w:p w14:paraId="1E8E5251" w14:textId="77777777" w:rsidR="00F45F51" w:rsidRDefault="00F45F51" w:rsidP="007A19D7">
      <w:pPr>
        <w:shd w:val="clear" w:color="auto" w:fill="FFFFFF"/>
        <w:spacing w:line="276" w:lineRule="auto"/>
        <w:ind w:firstLine="708"/>
        <w:rPr>
          <w:color w:val="auto"/>
          <w:szCs w:val="28"/>
        </w:rPr>
      </w:pPr>
      <w:r>
        <w:rPr>
          <w:color w:val="auto"/>
          <w:szCs w:val="28"/>
        </w:rPr>
        <w:t xml:space="preserve">Для реализации </w:t>
      </w:r>
      <w:r w:rsidR="002229E3">
        <w:rPr>
          <w:color w:val="auto"/>
          <w:szCs w:val="28"/>
        </w:rPr>
        <w:t>дополнительных профессиональных программ повышения квалификации</w:t>
      </w:r>
      <w:r>
        <w:rPr>
          <w:color w:val="auto"/>
          <w:szCs w:val="28"/>
        </w:rPr>
        <w:t xml:space="preserve"> привлекались лица из числа профессорско-преподавательского состава сторонних организаций, специалисты-практики.</w:t>
      </w:r>
    </w:p>
    <w:p w14:paraId="54F8B5F5" w14:textId="77777777" w:rsidR="0077476F" w:rsidRPr="00F45F51" w:rsidRDefault="00F45F51" w:rsidP="007A19D7">
      <w:pPr>
        <w:shd w:val="clear" w:color="auto" w:fill="FFFFFF"/>
        <w:spacing w:line="276" w:lineRule="auto"/>
        <w:ind w:firstLine="708"/>
        <w:rPr>
          <w:color w:val="auto"/>
          <w:szCs w:val="28"/>
        </w:rPr>
      </w:pPr>
      <w:r>
        <w:rPr>
          <w:color w:val="auto"/>
          <w:szCs w:val="28"/>
        </w:rPr>
        <w:t>Количественный состав лиц, привлекаемых к уч</w:t>
      </w:r>
      <w:r w:rsidR="002229E3">
        <w:rPr>
          <w:color w:val="auto"/>
          <w:szCs w:val="28"/>
        </w:rPr>
        <w:t>ебному процессу Центра</w:t>
      </w:r>
      <w:r>
        <w:rPr>
          <w:color w:val="auto"/>
          <w:szCs w:val="28"/>
        </w:rPr>
        <w:t>, представлен в таблице:</w:t>
      </w: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29"/>
        <w:gridCol w:w="1516"/>
      </w:tblGrid>
      <w:tr w:rsidR="00F45F51" w:rsidRPr="00AA3A26" w14:paraId="4DE5E117" w14:textId="77777777" w:rsidTr="00F14D8C">
        <w:trPr>
          <w:trHeight w:val="340"/>
        </w:trPr>
        <w:tc>
          <w:tcPr>
            <w:tcW w:w="4189" w:type="pct"/>
            <w:vAlign w:val="center"/>
          </w:tcPr>
          <w:p w14:paraId="64694B3F" w14:textId="77777777" w:rsidR="00F45F51" w:rsidRPr="0032475E" w:rsidRDefault="00F45F51" w:rsidP="007A19D7">
            <w:pPr>
              <w:spacing w:before="120" w:after="120" w:line="276" w:lineRule="auto"/>
              <w:jc w:val="left"/>
              <w:rPr>
                <w:color w:val="auto"/>
                <w:szCs w:val="28"/>
              </w:rPr>
            </w:pPr>
            <w:r w:rsidRPr="0032475E">
              <w:rPr>
                <w:color w:val="auto"/>
                <w:szCs w:val="28"/>
              </w:rPr>
              <w:t>Всего занято научных сотрудников, участвующих в преподавательской деятельности, чел.</w:t>
            </w:r>
          </w:p>
        </w:tc>
        <w:tc>
          <w:tcPr>
            <w:tcW w:w="811" w:type="pct"/>
            <w:vAlign w:val="center"/>
          </w:tcPr>
          <w:p w14:paraId="3678A886" w14:textId="267EFA94" w:rsidR="00F45F51" w:rsidRPr="000C5B37" w:rsidRDefault="00432233" w:rsidP="007A19D7">
            <w:pPr>
              <w:spacing w:before="120" w:after="120" w:line="276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77</w:t>
            </w:r>
          </w:p>
        </w:tc>
      </w:tr>
      <w:tr w:rsidR="00F45F51" w:rsidRPr="00AA3A26" w14:paraId="40A05A35" w14:textId="77777777" w:rsidTr="00F14D8C">
        <w:trPr>
          <w:trHeight w:val="340"/>
        </w:trPr>
        <w:tc>
          <w:tcPr>
            <w:tcW w:w="4189" w:type="pct"/>
            <w:vAlign w:val="center"/>
          </w:tcPr>
          <w:p w14:paraId="06F902FB" w14:textId="77777777" w:rsidR="00F45F51" w:rsidRPr="0032475E" w:rsidRDefault="00F45F51" w:rsidP="007A19D7">
            <w:pPr>
              <w:spacing w:before="120" w:after="120" w:line="276" w:lineRule="auto"/>
              <w:jc w:val="left"/>
              <w:rPr>
                <w:color w:val="auto"/>
                <w:szCs w:val="28"/>
              </w:rPr>
            </w:pPr>
            <w:r w:rsidRPr="0032475E">
              <w:rPr>
                <w:color w:val="auto"/>
                <w:szCs w:val="28"/>
              </w:rPr>
              <w:t xml:space="preserve">Из них </w:t>
            </w:r>
          </w:p>
        </w:tc>
        <w:tc>
          <w:tcPr>
            <w:tcW w:w="811" w:type="pct"/>
            <w:vAlign w:val="center"/>
          </w:tcPr>
          <w:p w14:paraId="19F3FF93" w14:textId="77777777" w:rsidR="00F45F51" w:rsidRPr="000C5B37" w:rsidRDefault="00F45F51" w:rsidP="007A19D7">
            <w:pPr>
              <w:spacing w:before="120" w:after="120" w:line="276" w:lineRule="auto"/>
              <w:jc w:val="center"/>
              <w:rPr>
                <w:color w:val="auto"/>
                <w:szCs w:val="28"/>
              </w:rPr>
            </w:pPr>
          </w:p>
        </w:tc>
      </w:tr>
      <w:tr w:rsidR="00F45F51" w:rsidRPr="00AA3A26" w14:paraId="2D7E7F10" w14:textId="77777777" w:rsidTr="00F14D8C">
        <w:trPr>
          <w:trHeight w:val="457"/>
        </w:trPr>
        <w:tc>
          <w:tcPr>
            <w:tcW w:w="4189" w:type="pct"/>
            <w:vAlign w:val="center"/>
          </w:tcPr>
          <w:p w14:paraId="62B178BF" w14:textId="77777777" w:rsidR="00F45F51" w:rsidRPr="00B47F7B" w:rsidRDefault="00F45F51" w:rsidP="007A19D7">
            <w:pPr>
              <w:spacing w:before="120" w:after="120" w:line="276" w:lineRule="auto"/>
              <w:jc w:val="left"/>
              <w:rPr>
                <w:color w:val="auto"/>
                <w:szCs w:val="28"/>
              </w:rPr>
            </w:pPr>
            <w:r w:rsidRPr="00B47F7B">
              <w:rPr>
                <w:color w:val="auto"/>
                <w:szCs w:val="28"/>
              </w:rPr>
              <w:t>штатные научные сотрудники/ внешние совместители</w:t>
            </w:r>
          </w:p>
        </w:tc>
        <w:tc>
          <w:tcPr>
            <w:tcW w:w="811" w:type="pct"/>
            <w:vAlign w:val="center"/>
          </w:tcPr>
          <w:p w14:paraId="4D721AE4" w14:textId="25A23C27" w:rsidR="00F45F51" w:rsidRPr="000C5B37" w:rsidRDefault="00432233" w:rsidP="00B47F7B">
            <w:pPr>
              <w:spacing w:before="120" w:after="120" w:line="276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25</w:t>
            </w:r>
            <w:r w:rsidR="00F45F51" w:rsidRPr="000C5B37">
              <w:rPr>
                <w:color w:val="auto"/>
                <w:szCs w:val="28"/>
              </w:rPr>
              <w:t>/</w:t>
            </w:r>
            <w:r>
              <w:rPr>
                <w:color w:val="auto"/>
                <w:szCs w:val="28"/>
              </w:rPr>
              <w:t>52</w:t>
            </w:r>
          </w:p>
        </w:tc>
      </w:tr>
      <w:tr w:rsidR="00F45F51" w:rsidRPr="00F45F51" w14:paraId="4AAF3BA6" w14:textId="77777777" w:rsidTr="00F14D8C">
        <w:trPr>
          <w:trHeight w:val="457"/>
        </w:trPr>
        <w:tc>
          <w:tcPr>
            <w:tcW w:w="4189" w:type="pct"/>
            <w:vAlign w:val="center"/>
          </w:tcPr>
          <w:p w14:paraId="68DD414E" w14:textId="77777777" w:rsidR="00F45F51" w:rsidRPr="00B47F7B" w:rsidRDefault="00F45F51" w:rsidP="007A19D7">
            <w:pPr>
              <w:spacing w:before="120" w:after="120" w:line="276" w:lineRule="auto"/>
              <w:jc w:val="left"/>
              <w:rPr>
                <w:color w:val="auto"/>
                <w:szCs w:val="28"/>
              </w:rPr>
            </w:pPr>
            <w:r w:rsidRPr="00B47F7B">
              <w:rPr>
                <w:color w:val="auto"/>
                <w:szCs w:val="28"/>
              </w:rPr>
              <w:t>Научные сотрудники, участвующие в преподавательской деятельности по приглашениям</w:t>
            </w:r>
          </w:p>
        </w:tc>
        <w:tc>
          <w:tcPr>
            <w:tcW w:w="811" w:type="pct"/>
            <w:vAlign w:val="center"/>
          </w:tcPr>
          <w:p w14:paraId="0B1F4BE5" w14:textId="77777777" w:rsidR="00F45F51" w:rsidRPr="000C5B37" w:rsidRDefault="001A767E" w:rsidP="007A19D7">
            <w:pPr>
              <w:spacing w:before="120" w:after="120" w:line="276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</w:t>
            </w:r>
          </w:p>
        </w:tc>
      </w:tr>
    </w:tbl>
    <w:p w14:paraId="3F9036A2" w14:textId="77777777" w:rsidR="007A19D7" w:rsidRDefault="007A19D7" w:rsidP="007A19D7">
      <w:pPr>
        <w:spacing w:line="276" w:lineRule="auto"/>
        <w:rPr>
          <w:b/>
          <w:color w:val="FF0000"/>
          <w:szCs w:val="28"/>
        </w:rPr>
      </w:pPr>
      <w:r>
        <w:rPr>
          <w:b/>
          <w:color w:val="FF0000"/>
          <w:szCs w:val="28"/>
        </w:rPr>
        <w:tab/>
      </w:r>
    </w:p>
    <w:p w14:paraId="1A8CAAD6" w14:textId="77777777" w:rsidR="006B1BE5" w:rsidRPr="00072F0F" w:rsidRDefault="007A19D7" w:rsidP="00072F0F">
      <w:pPr>
        <w:spacing w:line="276" w:lineRule="auto"/>
        <w:ind w:firstLine="708"/>
        <w:rPr>
          <w:color w:val="auto"/>
          <w:szCs w:val="28"/>
        </w:rPr>
      </w:pPr>
      <w:r w:rsidRPr="00072F0F">
        <w:rPr>
          <w:b/>
          <w:color w:val="auto"/>
          <w:szCs w:val="28"/>
        </w:rPr>
        <w:t>3. Материально-техническое обеспечение.</w:t>
      </w:r>
    </w:p>
    <w:p w14:paraId="767C69EB" w14:textId="77777777" w:rsidR="007673FB" w:rsidRPr="007673FB" w:rsidRDefault="007673FB" w:rsidP="007673FB">
      <w:pPr>
        <w:spacing w:line="276" w:lineRule="auto"/>
        <w:ind w:firstLine="708"/>
        <w:rPr>
          <w:color w:val="000000" w:themeColor="text1"/>
          <w:szCs w:val="28"/>
        </w:rPr>
      </w:pPr>
      <w:r w:rsidRPr="007673FB">
        <w:rPr>
          <w:color w:val="000000" w:themeColor="text1"/>
          <w:szCs w:val="28"/>
        </w:rPr>
        <w:t>Здание Центра находится в оперативном управлении (Акты приема-передачи недвижимого имущества, находящегося в собственности города Москвы, на праве оперативного управления №№ 00-00169/21; 00-00166/21; 00-00167/21 от 02.03.2021 г.) по адресу: 127051, г. Москва, ул. Петровка, д. 24, стр. 1-3.</w:t>
      </w:r>
    </w:p>
    <w:p w14:paraId="1DF843ED" w14:textId="76CCDAE3" w:rsidR="007673FB" w:rsidRPr="00072F0F" w:rsidRDefault="007673FB" w:rsidP="007673FB">
      <w:pPr>
        <w:spacing w:line="276" w:lineRule="auto"/>
        <w:ind w:firstLine="708"/>
        <w:rPr>
          <w:color w:val="auto"/>
          <w:szCs w:val="28"/>
        </w:rPr>
      </w:pPr>
      <w:r w:rsidRPr="00072F0F">
        <w:rPr>
          <w:color w:val="auto"/>
          <w:szCs w:val="28"/>
        </w:rPr>
        <w:lastRenderedPageBreak/>
        <w:t xml:space="preserve">Общая площадь составляет </w:t>
      </w:r>
      <w:r w:rsidRPr="007673FB">
        <w:rPr>
          <w:color w:val="000000" w:themeColor="text1"/>
          <w:szCs w:val="28"/>
        </w:rPr>
        <w:t xml:space="preserve">10 580,6 кв.м. </w:t>
      </w:r>
      <w:r w:rsidRPr="00072F0F">
        <w:rPr>
          <w:color w:val="auto"/>
          <w:szCs w:val="28"/>
        </w:rPr>
        <w:t xml:space="preserve">Общая площадь учебных помещений составляет </w:t>
      </w:r>
      <w:r w:rsidR="0096181B" w:rsidRPr="0096181B">
        <w:rPr>
          <w:color w:val="auto"/>
          <w:szCs w:val="28"/>
        </w:rPr>
        <w:t>82,5</w:t>
      </w:r>
      <w:r w:rsidR="00B95D96" w:rsidRPr="0096181B">
        <w:rPr>
          <w:color w:val="auto"/>
          <w:szCs w:val="28"/>
        </w:rPr>
        <w:t xml:space="preserve"> кв.м</w:t>
      </w:r>
      <w:r w:rsidRPr="0096181B">
        <w:rPr>
          <w:color w:val="auto"/>
          <w:szCs w:val="28"/>
        </w:rPr>
        <w:t xml:space="preserve">. Количество помещений для осуществления </w:t>
      </w:r>
      <w:r w:rsidR="00B95D96" w:rsidRPr="0096181B">
        <w:rPr>
          <w:color w:val="auto"/>
          <w:szCs w:val="28"/>
        </w:rPr>
        <w:t>образовательной деятельности – 4</w:t>
      </w:r>
      <w:r w:rsidRPr="0096181B">
        <w:rPr>
          <w:color w:val="auto"/>
          <w:szCs w:val="28"/>
        </w:rPr>
        <w:t xml:space="preserve"> ед.</w:t>
      </w:r>
    </w:p>
    <w:p w14:paraId="58528FC5" w14:textId="77777777" w:rsidR="007673FB" w:rsidRPr="00072F0F" w:rsidRDefault="007673FB" w:rsidP="007673FB">
      <w:pPr>
        <w:spacing w:line="276" w:lineRule="auto"/>
        <w:ind w:firstLine="708"/>
        <w:rPr>
          <w:color w:val="auto"/>
          <w:szCs w:val="28"/>
        </w:rPr>
      </w:pPr>
      <w:r w:rsidRPr="00072F0F">
        <w:rPr>
          <w:color w:val="auto"/>
          <w:szCs w:val="28"/>
        </w:rPr>
        <w:t>На помещение, находящиеся в пользовании Центра, имеются:</w:t>
      </w:r>
    </w:p>
    <w:p w14:paraId="72626D01" w14:textId="77777777" w:rsidR="007673FB" w:rsidRPr="00072F0F" w:rsidRDefault="007673FB" w:rsidP="007673FB">
      <w:pPr>
        <w:spacing w:line="276" w:lineRule="auto"/>
        <w:ind w:firstLine="708"/>
        <w:rPr>
          <w:color w:val="auto"/>
          <w:szCs w:val="28"/>
        </w:rPr>
      </w:pPr>
      <w:r w:rsidRPr="00072F0F">
        <w:rPr>
          <w:color w:val="auto"/>
          <w:szCs w:val="28"/>
        </w:rPr>
        <w:t>- санитарно-эпидемиологическое заключение Территориального отдела Управления Федеральной службы по надзору в сфере защиты прав потребителей и благополучия человека по городу Москве в Северном административном округе города Москвы № 77.07.16.000.М.004523.06.14 от 10.06.2014 года о соответствии государственным санитарно-эпидемиологическим правилам и нормативам;</w:t>
      </w:r>
    </w:p>
    <w:p w14:paraId="44FCA38B" w14:textId="77777777" w:rsidR="007673FB" w:rsidRPr="00072F0F" w:rsidRDefault="007673FB" w:rsidP="007673FB">
      <w:pPr>
        <w:spacing w:line="276" w:lineRule="auto"/>
        <w:ind w:firstLine="708"/>
        <w:rPr>
          <w:color w:val="auto"/>
          <w:szCs w:val="28"/>
        </w:rPr>
      </w:pPr>
      <w:r w:rsidRPr="00072F0F">
        <w:rPr>
          <w:color w:val="auto"/>
          <w:szCs w:val="28"/>
        </w:rPr>
        <w:t xml:space="preserve">- заключение о соответствии объекта защиты обязательным требованиям пожарной безопасности, выданное Главным управлением МЧС России по г. Москве от 14.08.2014 года № 168-4-4. </w:t>
      </w:r>
    </w:p>
    <w:p w14:paraId="2B1ADFCB" w14:textId="77777777" w:rsidR="007673FB" w:rsidRPr="007F1F09" w:rsidRDefault="007673FB" w:rsidP="007673FB">
      <w:pPr>
        <w:spacing w:line="276" w:lineRule="auto"/>
        <w:ind w:firstLine="708"/>
        <w:rPr>
          <w:color w:val="auto"/>
          <w:szCs w:val="28"/>
        </w:rPr>
      </w:pPr>
      <w:r w:rsidRPr="00072F0F">
        <w:rPr>
          <w:color w:val="auto"/>
          <w:szCs w:val="28"/>
        </w:rPr>
        <w:t>Центр оснащен системой безопасности: пластиковыми картами в качестве пропусков. Кабинеты оснащены охранно-пожарной сигнализацией. Имеется система оповещения людей в случае возникновения пожара.</w:t>
      </w:r>
    </w:p>
    <w:p w14:paraId="41082F7C" w14:textId="77777777" w:rsidR="007673FB" w:rsidRDefault="007673FB" w:rsidP="007673FB">
      <w:pPr>
        <w:spacing w:line="276" w:lineRule="auto"/>
        <w:rPr>
          <w:color w:val="auto"/>
          <w:szCs w:val="28"/>
        </w:rPr>
      </w:pPr>
      <w:r>
        <w:rPr>
          <w:b/>
          <w:color w:val="FF0000"/>
          <w:sz w:val="26"/>
          <w:szCs w:val="26"/>
        </w:rPr>
        <w:tab/>
      </w:r>
      <w:r>
        <w:rPr>
          <w:color w:val="auto"/>
          <w:szCs w:val="28"/>
        </w:rPr>
        <w:t>В перерывах между занятиями для слушателей Центра были организованы кофе-брейки.</w:t>
      </w:r>
    </w:p>
    <w:p w14:paraId="72127F7C" w14:textId="77777777" w:rsidR="007673FB" w:rsidRDefault="007673FB" w:rsidP="007673FB">
      <w:pPr>
        <w:spacing w:line="276" w:lineRule="auto"/>
        <w:rPr>
          <w:color w:val="auto"/>
          <w:szCs w:val="28"/>
        </w:rPr>
      </w:pPr>
      <w:r>
        <w:rPr>
          <w:color w:val="auto"/>
          <w:szCs w:val="28"/>
        </w:rPr>
        <w:tab/>
        <w:t>Рабочие места специалистов Центра оснащены необходимой офисной мебелью, современной оргтехникой, программным обеспечением средствами связи.</w:t>
      </w:r>
    </w:p>
    <w:p w14:paraId="4AB1B746" w14:textId="77777777" w:rsidR="007673FB" w:rsidRDefault="007673FB" w:rsidP="007673FB">
      <w:pPr>
        <w:spacing w:line="276" w:lineRule="auto"/>
        <w:rPr>
          <w:color w:val="auto"/>
          <w:szCs w:val="28"/>
        </w:rPr>
      </w:pPr>
      <w:r>
        <w:rPr>
          <w:color w:val="auto"/>
          <w:szCs w:val="28"/>
        </w:rPr>
        <w:tab/>
        <w:t xml:space="preserve">Все помещения Центра оборудованы доступом к сети интернет через </w:t>
      </w:r>
      <w:r>
        <w:rPr>
          <w:color w:val="auto"/>
          <w:szCs w:val="28"/>
          <w:lang w:val="en-US"/>
        </w:rPr>
        <w:t>WiFi</w:t>
      </w:r>
      <w:r>
        <w:rPr>
          <w:color w:val="auto"/>
          <w:szCs w:val="28"/>
        </w:rPr>
        <w:t>.</w:t>
      </w:r>
    </w:p>
    <w:p w14:paraId="0556218D" w14:textId="77777777" w:rsidR="00F14D8C" w:rsidRPr="00F14D8C" w:rsidRDefault="00F14D8C" w:rsidP="00F14D8C">
      <w:pPr>
        <w:spacing w:line="276" w:lineRule="auto"/>
        <w:rPr>
          <w:color w:val="auto"/>
          <w:szCs w:val="28"/>
        </w:rPr>
      </w:pPr>
    </w:p>
    <w:p w14:paraId="5451DCA3" w14:textId="77777777" w:rsidR="008E7C00" w:rsidRPr="00F14D8C" w:rsidRDefault="00F14D8C" w:rsidP="00F14D8C">
      <w:pPr>
        <w:spacing w:line="276" w:lineRule="auto"/>
        <w:rPr>
          <w:b/>
          <w:color w:val="auto"/>
          <w:szCs w:val="28"/>
        </w:rPr>
      </w:pPr>
      <w:r w:rsidRPr="00F14D8C">
        <w:rPr>
          <w:b/>
          <w:color w:val="auto"/>
          <w:szCs w:val="28"/>
        </w:rPr>
        <w:t>4</w:t>
      </w:r>
      <w:r w:rsidR="00255F1C" w:rsidRPr="00F14D8C">
        <w:rPr>
          <w:b/>
          <w:color w:val="auto"/>
          <w:szCs w:val="28"/>
        </w:rPr>
        <w:t xml:space="preserve">. </w:t>
      </w:r>
      <w:r w:rsidR="008E7C00" w:rsidRPr="00F14D8C">
        <w:rPr>
          <w:b/>
          <w:color w:val="auto"/>
          <w:szCs w:val="28"/>
        </w:rPr>
        <w:t xml:space="preserve">Показатели деятельности </w:t>
      </w:r>
      <w:r w:rsidRPr="00F14D8C">
        <w:rPr>
          <w:b/>
          <w:color w:val="auto"/>
          <w:szCs w:val="28"/>
        </w:rPr>
        <w:t>организации дополнительного профессионального образования, подлежащей самообследованию.</w:t>
      </w:r>
    </w:p>
    <w:p w14:paraId="638A3ED1" w14:textId="77777777" w:rsidR="00B478E3" w:rsidRPr="00F14D8C" w:rsidRDefault="00B478E3" w:rsidP="00F14D8C">
      <w:pPr>
        <w:spacing w:line="276" w:lineRule="auto"/>
        <w:jc w:val="center"/>
        <w:rPr>
          <w:b/>
          <w:color w:val="auto"/>
          <w:szCs w:val="28"/>
        </w:rPr>
      </w:pPr>
    </w:p>
    <w:tbl>
      <w:tblPr>
        <w:tblStyle w:val="a8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5528"/>
        <w:gridCol w:w="1276"/>
        <w:gridCol w:w="2126"/>
      </w:tblGrid>
      <w:tr w:rsidR="00F14D8C" w:rsidRPr="00FA22E2" w14:paraId="2A068948" w14:textId="77777777" w:rsidTr="004C7685">
        <w:tc>
          <w:tcPr>
            <w:tcW w:w="993" w:type="dxa"/>
          </w:tcPr>
          <w:p w14:paraId="4998BD74" w14:textId="77777777" w:rsidR="000D683D" w:rsidRPr="00FA22E2" w:rsidRDefault="000D683D" w:rsidP="001A6A93">
            <w:pPr>
              <w:jc w:val="center"/>
              <w:rPr>
                <w:color w:val="auto"/>
                <w:sz w:val="26"/>
                <w:szCs w:val="26"/>
              </w:rPr>
            </w:pPr>
            <w:r w:rsidRPr="00FA22E2">
              <w:rPr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5528" w:type="dxa"/>
          </w:tcPr>
          <w:p w14:paraId="03A8E9B4" w14:textId="77777777" w:rsidR="000D683D" w:rsidRPr="00FA22E2" w:rsidRDefault="000D683D" w:rsidP="001A6A93">
            <w:pPr>
              <w:jc w:val="center"/>
              <w:rPr>
                <w:color w:val="auto"/>
                <w:sz w:val="26"/>
                <w:szCs w:val="26"/>
              </w:rPr>
            </w:pPr>
            <w:r w:rsidRPr="00FA22E2">
              <w:rPr>
                <w:color w:val="auto"/>
                <w:sz w:val="26"/>
                <w:szCs w:val="26"/>
              </w:rPr>
              <w:t>Показатели</w:t>
            </w:r>
          </w:p>
        </w:tc>
        <w:tc>
          <w:tcPr>
            <w:tcW w:w="1276" w:type="dxa"/>
          </w:tcPr>
          <w:p w14:paraId="021A5AB6" w14:textId="77777777" w:rsidR="000D683D" w:rsidRPr="00FA22E2" w:rsidRDefault="000D683D" w:rsidP="001A6A93">
            <w:pPr>
              <w:jc w:val="center"/>
              <w:rPr>
                <w:color w:val="auto"/>
                <w:sz w:val="26"/>
                <w:szCs w:val="26"/>
              </w:rPr>
            </w:pPr>
            <w:r w:rsidRPr="00FA22E2">
              <w:rPr>
                <w:color w:val="auto"/>
                <w:sz w:val="26"/>
                <w:szCs w:val="26"/>
              </w:rPr>
              <w:t>Единица измерения</w:t>
            </w:r>
          </w:p>
        </w:tc>
        <w:tc>
          <w:tcPr>
            <w:tcW w:w="2126" w:type="dxa"/>
          </w:tcPr>
          <w:p w14:paraId="4816B40F" w14:textId="77777777" w:rsidR="000D683D" w:rsidRPr="00FA22E2" w:rsidRDefault="000D683D" w:rsidP="001A6A93">
            <w:pPr>
              <w:jc w:val="center"/>
              <w:rPr>
                <w:color w:val="auto"/>
                <w:sz w:val="26"/>
                <w:szCs w:val="26"/>
              </w:rPr>
            </w:pPr>
            <w:r w:rsidRPr="00FA22E2">
              <w:rPr>
                <w:color w:val="auto"/>
                <w:sz w:val="26"/>
                <w:szCs w:val="26"/>
              </w:rPr>
              <w:t>Значение показателей</w:t>
            </w:r>
          </w:p>
        </w:tc>
      </w:tr>
      <w:tr w:rsidR="00F14D8C" w:rsidRPr="00FA22E2" w14:paraId="44509AEC" w14:textId="77777777" w:rsidTr="00590C40">
        <w:tc>
          <w:tcPr>
            <w:tcW w:w="993" w:type="dxa"/>
          </w:tcPr>
          <w:p w14:paraId="57CD53DD" w14:textId="77777777" w:rsidR="000D683D" w:rsidRPr="00FA22E2" w:rsidRDefault="000D683D" w:rsidP="001A6A93">
            <w:pPr>
              <w:rPr>
                <w:b/>
                <w:color w:val="auto"/>
                <w:sz w:val="26"/>
                <w:szCs w:val="26"/>
              </w:rPr>
            </w:pPr>
            <w:r w:rsidRPr="00FA22E2">
              <w:rPr>
                <w:b/>
                <w:color w:val="auto"/>
                <w:sz w:val="26"/>
                <w:szCs w:val="26"/>
              </w:rPr>
              <w:t>1.</w:t>
            </w:r>
          </w:p>
        </w:tc>
        <w:tc>
          <w:tcPr>
            <w:tcW w:w="8930" w:type="dxa"/>
            <w:gridSpan w:val="3"/>
          </w:tcPr>
          <w:p w14:paraId="7B1734C6" w14:textId="77777777" w:rsidR="000D683D" w:rsidRPr="00FA22E2" w:rsidRDefault="000D683D" w:rsidP="001A6A93">
            <w:pPr>
              <w:rPr>
                <w:b/>
                <w:color w:val="auto"/>
                <w:sz w:val="26"/>
                <w:szCs w:val="26"/>
              </w:rPr>
            </w:pPr>
            <w:r w:rsidRPr="00FA22E2">
              <w:rPr>
                <w:b/>
                <w:color w:val="auto"/>
                <w:sz w:val="26"/>
                <w:szCs w:val="26"/>
              </w:rPr>
              <w:t>Образовательная деятельность</w:t>
            </w:r>
          </w:p>
        </w:tc>
      </w:tr>
      <w:tr w:rsidR="00F14D8C" w:rsidRPr="00FA22E2" w14:paraId="1F0CD661" w14:textId="77777777" w:rsidTr="004C7685">
        <w:tc>
          <w:tcPr>
            <w:tcW w:w="993" w:type="dxa"/>
          </w:tcPr>
          <w:p w14:paraId="63542779" w14:textId="77777777" w:rsidR="000D683D" w:rsidRPr="00FA22E2" w:rsidRDefault="000D683D" w:rsidP="001A6A93">
            <w:pPr>
              <w:rPr>
                <w:color w:val="auto"/>
                <w:sz w:val="26"/>
                <w:szCs w:val="26"/>
              </w:rPr>
            </w:pPr>
            <w:r w:rsidRPr="00FA22E2">
              <w:rPr>
                <w:color w:val="auto"/>
                <w:sz w:val="26"/>
                <w:szCs w:val="26"/>
              </w:rPr>
              <w:lastRenderedPageBreak/>
              <w:t>1.1</w:t>
            </w:r>
          </w:p>
        </w:tc>
        <w:tc>
          <w:tcPr>
            <w:tcW w:w="5528" w:type="dxa"/>
          </w:tcPr>
          <w:p w14:paraId="2E7B41B2" w14:textId="77777777" w:rsidR="000D683D" w:rsidRPr="00FA22E2" w:rsidRDefault="00375433" w:rsidP="001A6A93">
            <w:pPr>
              <w:rPr>
                <w:color w:val="auto"/>
                <w:sz w:val="26"/>
                <w:szCs w:val="26"/>
              </w:rPr>
            </w:pPr>
            <w:r w:rsidRPr="00FA22E2">
              <w:rPr>
                <w:color w:val="auto"/>
                <w:sz w:val="26"/>
                <w:szCs w:val="26"/>
              </w:rPr>
              <w:t>Общая ч</w:t>
            </w:r>
            <w:r w:rsidR="000D683D" w:rsidRPr="00FA22E2">
              <w:rPr>
                <w:color w:val="auto"/>
                <w:sz w:val="26"/>
                <w:szCs w:val="26"/>
              </w:rPr>
              <w:t>исленность/удельный вес численности слушателей, обучившихся по дополнительным профессиональным программам повышения квалификации</w:t>
            </w:r>
          </w:p>
        </w:tc>
        <w:tc>
          <w:tcPr>
            <w:tcW w:w="1276" w:type="dxa"/>
          </w:tcPr>
          <w:p w14:paraId="4994235A" w14:textId="77777777" w:rsidR="000D683D" w:rsidRPr="00FA22E2" w:rsidRDefault="000D683D" w:rsidP="001A6A93">
            <w:pPr>
              <w:rPr>
                <w:color w:val="auto"/>
                <w:sz w:val="26"/>
                <w:szCs w:val="26"/>
              </w:rPr>
            </w:pPr>
            <w:r w:rsidRPr="00FA22E2">
              <w:rPr>
                <w:color w:val="auto"/>
                <w:sz w:val="26"/>
                <w:szCs w:val="26"/>
              </w:rPr>
              <w:t>человек/%</w:t>
            </w:r>
          </w:p>
        </w:tc>
        <w:tc>
          <w:tcPr>
            <w:tcW w:w="2126" w:type="dxa"/>
          </w:tcPr>
          <w:p w14:paraId="531D1DCB" w14:textId="72028274" w:rsidR="000D683D" w:rsidRPr="00FA22E2" w:rsidRDefault="007673FB" w:rsidP="00F50C57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5528</w:t>
            </w:r>
            <w:r w:rsidR="00FA22E2" w:rsidRPr="006D185A">
              <w:rPr>
                <w:color w:val="auto"/>
                <w:sz w:val="26"/>
                <w:szCs w:val="26"/>
              </w:rPr>
              <w:t xml:space="preserve"> </w:t>
            </w:r>
            <w:r w:rsidR="000F033E" w:rsidRPr="006D185A">
              <w:rPr>
                <w:color w:val="auto"/>
                <w:sz w:val="26"/>
                <w:szCs w:val="26"/>
              </w:rPr>
              <w:t>чел./100%</w:t>
            </w:r>
          </w:p>
        </w:tc>
      </w:tr>
      <w:tr w:rsidR="00F14D8C" w:rsidRPr="0004419F" w14:paraId="6D6C8C24" w14:textId="77777777" w:rsidTr="004C7685">
        <w:tc>
          <w:tcPr>
            <w:tcW w:w="993" w:type="dxa"/>
          </w:tcPr>
          <w:p w14:paraId="4A8914B7" w14:textId="77777777" w:rsidR="00375433" w:rsidRPr="0004419F" w:rsidRDefault="00375433" w:rsidP="001A6A93">
            <w:pPr>
              <w:rPr>
                <w:color w:val="auto"/>
                <w:sz w:val="26"/>
                <w:szCs w:val="26"/>
              </w:rPr>
            </w:pPr>
            <w:r w:rsidRPr="0004419F">
              <w:rPr>
                <w:color w:val="auto"/>
                <w:sz w:val="26"/>
                <w:szCs w:val="26"/>
              </w:rPr>
              <w:t>1.</w:t>
            </w:r>
            <w:r w:rsidR="00910354" w:rsidRPr="0004419F">
              <w:rPr>
                <w:color w:val="auto"/>
                <w:sz w:val="26"/>
                <w:szCs w:val="26"/>
              </w:rPr>
              <w:t>1.1</w:t>
            </w:r>
          </w:p>
        </w:tc>
        <w:tc>
          <w:tcPr>
            <w:tcW w:w="5528" w:type="dxa"/>
          </w:tcPr>
          <w:p w14:paraId="07EC8348" w14:textId="77777777" w:rsidR="00375433" w:rsidRPr="0004419F" w:rsidRDefault="00910354" w:rsidP="001A6A93">
            <w:pPr>
              <w:rPr>
                <w:color w:val="auto"/>
                <w:sz w:val="26"/>
                <w:szCs w:val="26"/>
              </w:rPr>
            </w:pPr>
            <w:r w:rsidRPr="0004419F">
              <w:rPr>
                <w:color w:val="auto"/>
                <w:sz w:val="26"/>
                <w:szCs w:val="26"/>
              </w:rPr>
              <w:t>По очной форме обучения</w:t>
            </w:r>
          </w:p>
        </w:tc>
        <w:tc>
          <w:tcPr>
            <w:tcW w:w="1276" w:type="dxa"/>
          </w:tcPr>
          <w:p w14:paraId="1775099F" w14:textId="77777777" w:rsidR="00375433" w:rsidRPr="0004419F" w:rsidRDefault="00280334" w:rsidP="001A6A93">
            <w:pPr>
              <w:rPr>
                <w:color w:val="auto"/>
                <w:sz w:val="26"/>
                <w:szCs w:val="26"/>
              </w:rPr>
            </w:pPr>
            <w:r w:rsidRPr="0004419F">
              <w:rPr>
                <w:color w:val="auto"/>
                <w:sz w:val="26"/>
                <w:szCs w:val="26"/>
              </w:rPr>
              <w:t>ч</w:t>
            </w:r>
            <w:r w:rsidR="00F07DE9" w:rsidRPr="0004419F">
              <w:rPr>
                <w:color w:val="auto"/>
                <w:sz w:val="26"/>
                <w:szCs w:val="26"/>
              </w:rPr>
              <w:t>еловек</w:t>
            </w:r>
            <w:r w:rsidRPr="0004419F">
              <w:rPr>
                <w:color w:val="auto"/>
                <w:sz w:val="26"/>
                <w:szCs w:val="26"/>
              </w:rPr>
              <w:t>/%</w:t>
            </w:r>
          </w:p>
        </w:tc>
        <w:tc>
          <w:tcPr>
            <w:tcW w:w="2126" w:type="dxa"/>
          </w:tcPr>
          <w:p w14:paraId="7FFECF88" w14:textId="4FED5EEA" w:rsidR="00375433" w:rsidRPr="004D10D8" w:rsidRDefault="004C7685" w:rsidP="00F50C57">
            <w:pPr>
              <w:jc w:val="center"/>
              <w:rPr>
                <w:color w:val="auto"/>
                <w:sz w:val="26"/>
                <w:szCs w:val="26"/>
                <w:highlight w:val="yellow"/>
              </w:rPr>
            </w:pPr>
            <w:r w:rsidRPr="004C7685">
              <w:rPr>
                <w:color w:val="auto"/>
                <w:sz w:val="26"/>
                <w:szCs w:val="26"/>
              </w:rPr>
              <w:t>1029 чел./</w:t>
            </w:r>
            <w:r>
              <w:rPr>
                <w:color w:val="auto"/>
                <w:sz w:val="26"/>
                <w:szCs w:val="26"/>
              </w:rPr>
              <w:t>18,6%</w:t>
            </w:r>
          </w:p>
        </w:tc>
      </w:tr>
      <w:tr w:rsidR="00F14D8C" w:rsidRPr="0004419F" w14:paraId="0FBCF9D6" w14:textId="77777777" w:rsidTr="004C7685">
        <w:tc>
          <w:tcPr>
            <w:tcW w:w="993" w:type="dxa"/>
          </w:tcPr>
          <w:p w14:paraId="7849251B" w14:textId="77777777" w:rsidR="00910354" w:rsidRPr="0004419F" w:rsidRDefault="00910354" w:rsidP="001A6A93">
            <w:pPr>
              <w:rPr>
                <w:color w:val="auto"/>
                <w:sz w:val="26"/>
                <w:szCs w:val="26"/>
              </w:rPr>
            </w:pPr>
            <w:r w:rsidRPr="0004419F">
              <w:rPr>
                <w:color w:val="auto"/>
                <w:sz w:val="26"/>
                <w:szCs w:val="26"/>
              </w:rPr>
              <w:t>1.1.2</w:t>
            </w:r>
          </w:p>
        </w:tc>
        <w:tc>
          <w:tcPr>
            <w:tcW w:w="5528" w:type="dxa"/>
          </w:tcPr>
          <w:p w14:paraId="29216988" w14:textId="77777777" w:rsidR="00910354" w:rsidRPr="0004419F" w:rsidRDefault="00910354" w:rsidP="001A6A93">
            <w:pPr>
              <w:rPr>
                <w:color w:val="auto"/>
                <w:sz w:val="26"/>
                <w:szCs w:val="26"/>
              </w:rPr>
            </w:pPr>
            <w:r w:rsidRPr="0004419F">
              <w:rPr>
                <w:color w:val="auto"/>
                <w:sz w:val="26"/>
                <w:szCs w:val="26"/>
              </w:rPr>
              <w:t>По заочной форме обучения</w:t>
            </w:r>
          </w:p>
        </w:tc>
        <w:tc>
          <w:tcPr>
            <w:tcW w:w="1276" w:type="dxa"/>
          </w:tcPr>
          <w:p w14:paraId="01DA4F77" w14:textId="77777777" w:rsidR="00910354" w:rsidRPr="0004419F" w:rsidRDefault="00280334" w:rsidP="001A6A93">
            <w:pPr>
              <w:rPr>
                <w:color w:val="auto"/>
                <w:sz w:val="26"/>
                <w:szCs w:val="26"/>
              </w:rPr>
            </w:pPr>
            <w:r w:rsidRPr="0004419F">
              <w:rPr>
                <w:color w:val="auto"/>
                <w:sz w:val="26"/>
                <w:szCs w:val="26"/>
              </w:rPr>
              <w:t>ч</w:t>
            </w:r>
            <w:r w:rsidR="00F07DE9" w:rsidRPr="0004419F">
              <w:rPr>
                <w:color w:val="auto"/>
                <w:sz w:val="26"/>
                <w:szCs w:val="26"/>
              </w:rPr>
              <w:t>еловек</w:t>
            </w:r>
            <w:r w:rsidRPr="0004419F">
              <w:rPr>
                <w:color w:val="auto"/>
                <w:sz w:val="26"/>
                <w:szCs w:val="26"/>
              </w:rPr>
              <w:t>/%</w:t>
            </w:r>
          </w:p>
        </w:tc>
        <w:tc>
          <w:tcPr>
            <w:tcW w:w="2126" w:type="dxa"/>
          </w:tcPr>
          <w:p w14:paraId="2F273F87" w14:textId="76DEA013" w:rsidR="00910354" w:rsidRPr="004D10D8" w:rsidRDefault="004C7685" w:rsidP="00F50C57">
            <w:pPr>
              <w:jc w:val="center"/>
              <w:rPr>
                <w:color w:val="auto"/>
                <w:sz w:val="26"/>
                <w:szCs w:val="26"/>
                <w:highlight w:val="yellow"/>
              </w:rPr>
            </w:pPr>
            <w:r w:rsidRPr="004C7685">
              <w:rPr>
                <w:color w:val="auto"/>
                <w:sz w:val="26"/>
                <w:szCs w:val="26"/>
              </w:rPr>
              <w:t>4499 чел./</w:t>
            </w:r>
            <w:r>
              <w:rPr>
                <w:color w:val="auto"/>
                <w:sz w:val="26"/>
                <w:szCs w:val="26"/>
              </w:rPr>
              <w:t>81,4%</w:t>
            </w:r>
          </w:p>
        </w:tc>
      </w:tr>
      <w:tr w:rsidR="00F14D8C" w:rsidRPr="00AA3A26" w14:paraId="60387B14" w14:textId="77777777" w:rsidTr="004C7685">
        <w:tc>
          <w:tcPr>
            <w:tcW w:w="993" w:type="dxa"/>
          </w:tcPr>
          <w:p w14:paraId="5FC93E6A" w14:textId="77777777" w:rsidR="00954D37" w:rsidRPr="007D4924" w:rsidRDefault="008A0B81" w:rsidP="001A6A93">
            <w:pPr>
              <w:rPr>
                <w:color w:val="auto"/>
                <w:sz w:val="26"/>
                <w:szCs w:val="26"/>
              </w:rPr>
            </w:pPr>
            <w:r w:rsidRPr="007D4924">
              <w:rPr>
                <w:color w:val="auto"/>
                <w:sz w:val="26"/>
                <w:szCs w:val="26"/>
              </w:rPr>
              <w:t>1.2</w:t>
            </w:r>
          </w:p>
        </w:tc>
        <w:tc>
          <w:tcPr>
            <w:tcW w:w="5528" w:type="dxa"/>
          </w:tcPr>
          <w:p w14:paraId="466C40C6" w14:textId="77777777" w:rsidR="00954D37" w:rsidRPr="007D4924" w:rsidRDefault="00954D37" w:rsidP="001A6A93">
            <w:pPr>
              <w:rPr>
                <w:color w:val="auto"/>
                <w:sz w:val="26"/>
                <w:szCs w:val="26"/>
              </w:rPr>
            </w:pPr>
            <w:r w:rsidRPr="007D4924">
              <w:rPr>
                <w:color w:val="auto"/>
                <w:sz w:val="26"/>
                <w:szCs w:val="26"/>
              </w:rPr>
              <w:t xml:space="preserve">Численность /удельный вес численности слушателей, обучившихся </w:t>
            </w:r>
            <w:r w:rsidR="00BE3BFF" w:rsidRPr="007D4924">
              <w:rPr>
                <w:color w:val="auto"/>
                <w:sz w:val="26"/>
                <w:szCs w:val="26"/>
              </w:rPr>
              <w:t>за счет бюджетных ассигнований</w:t>
            </w:r>
          </w:p>
        </w:tc>
        <w:tc>
          <w:tcPr>
            <w:tcW w:w="1276" w:type="dxa"/>
          </w:tcPr>
          <w:p w14:paraId="41FDC4B8" w14:textId="77777777" w:rsidR="00954D37" w:rsidRPr="007D4924" w:rsidRDefault="00280334" w:rsidP="001A6A93">
            <w:pPr>
              <w:rPr>
                <w:color w:val="auto"/>
                <w:sz w:val="26"/>
                <w:szCs w:val="26"/>
              </w:rPr>
            </w:pPr>
            <w:r w:rsidRPr="007D4924">
              <w:rPr>
                <w:color w:val="auto"/>
                <w:sz w:val="26"/>
                <w:szCs w:val="26"/>
              </w:rPr>
              <w:t>ч</w:t>
            </w:r>
            <w:r w:rsidR="00F07DE9" w:rsidRPr="007D4924">
              <w:rPr>
                <w:color w:val="auto"/>
                <w:sz w:val="26"/>
                <w:szCs w:val="26"/>
              </w:rPr>
              <w:t>еловек</w:t>
            </w:r>
            <w:r w:rsidRPr="007D4924">
              <w:rPr>
                <w:color w:val="auto"/>
                <w:sz w:val="26"/>
                <w:szCs w:val="26"/>
              </w:rPr>
              <w:t>/%</w:t>
            </w:r>
          </w:p>
        </w:tc>
        <w:tc>
          <w:tcPr>
            <w:tcW w:w="2126" w:type="dxa"/>
          </w:tcPr>
          <w:p w14:paraId="3F70AA0D" w14:textId="3AEBF855" w:rsidR="00954D37" w:rsidRPr="004D10D8" w:rsidRDefault="00886368" w:rsidP="00F50C57">
            <w:pPr>
              <w:jc w:val="center"/>
              <w:rPr>
                <w:color w:val="auto"/>
                <w:sz w:val="26"/>
                <w:szCs w:val="26"/>
                <w:highlight w:val="yellow"/>
              </w:rPr>
            </w:pPr>
            <w:r>
              <w:rPr>
                <w:color w:val="auto"/>
                <w:sz w:val="26"/>
                <w:szCs w:val="26"/>
              </w:rPr>
              <w:t>3065</w:t>
            </w:r>
            <w:r w:rsidR="00F07DE9" w:rsidRPr="00B6750C">
              <w:rPr>
                <w:color w:val="auto"/>
                <w:sz w:val="26"/>
                <w:szCs w:val="26"/>
              </w:rPr>
              <w:t>/</w:t>
            </w:r>
            <w:r>
              <w:rPr>
                <w:color w:val="auto"/>
                <w:sz w:val="26"/>
                <w:szCs w:val="26"/>
              </w:rPr>
              <w:t>55,4</w:t>
            </w:r>
            <w:r w:rsidR="007D4924" w:rsidRPr="00B6750C">
              <w:rPr>
                <w:color w:val="auto"/>
                <w:sz w:val="26"/>
                <w:szCs w:val="26"/>
              </w:rPr>
              <w:t>%</w:t>
            </w:r>
          </w:p>
        </w:tc>
      </w:tr>
      <w:tr w:rsidR="00F14D8C" w:rsidRPr="00AA3A26" w14:paraId="56B42688" w14:textId="77777777" w:rsidTr="004C7685">
        <w:tc>
          <w:tcPr>
            <w:tcW w:w="993" w:type="dxa"/>
          </w:tcPr>
          <w:p w14:paraId="71D69D9B" w14:textId="77777777" w:rsidR="006B18E6" w:rsidRPr="007D4924" w:rsidRDefault="008A0B81" w:rsidP="001A6A93">
            <w:pPr>
              <w:rPr>
                <w:color w:val="auto"/>
                <w:sz w:val="26"/>
                <w:szCs w:val="26"/>
              </w:rPr>
            </w:pPr>
            <w:r w:rsidRPr="007D4924">
              <w:rPr>
                <w:color w:val="auto"/>
                <w:sz w:val="26"/>
                <w:szCs w:val="26"/>
              </w:rPr>
              <w:t>1.3</w:t>
            </w:r>
          </w:p>
        </w:tc>
        <w:tc>
          <w:tcPr>
            <w:tcW w:w="5528" w:type="dxa"/>
          </w:tcPr>
          <w:p w14:paraId="5169405D" w14:textId="77777777" w:rsidR="006B18E6" w:rsidRPr="007D4924" w:rsidRDefault="006B18E6" w:rsidP="001A6A93">
            <w:pPr>
              <w:rPr>
                <w:color w:val="auto"/>
                <w:sz w:val="26"/>
                <w:szCs w:val="26"/>
              </w:rPr>
            </w:pPr>
            <w:r w:rsidRPr="007D4924">
              <w:rPr>
                <w:color w:val="auto"/>
                <w:sz w:val="26"/>
                <w:szCs w:val="26"/>
              </w:rPr>
              <w:t xml:space="preserve">Численность/удельный вес численности слушателей, обучившихся </w:t>
            </w:r>
            <w:r w:rsidR="008A0B81" w:rsidRPr="007D4924">
              <w:rPr>
                <w:color w:val="auto"/>
                <w:sz w:val="26"/>
                <w:szCs w:val="26"/>
              </w:rPr>
              <w:t>договорам об оказании платных услуг</w:t>
            </w:r>
          </w:p>
        </w:tc>
        <w:tc>
          <w:tcPr>
            <w:tcW w:w="1276" w:type="dxa"/>
          </w:tcPr>
          <w:p w14:paraId="4DD70FC5" w14:textId="77777777" w:rsidR="006B18E6" w:rsidRPr="007D4924" w:rsidRDefault="00280334" w:rsidP="001A6A93">
            <w:pPr>
              <w:rPr>
                <w:color w:val="auto"/>
                <w:sz w:val="26"/>
                <w:szCs w:val="26"/>
              </w:rPr>
            </w:pPr>
            <w:r w:rsidRPr="007D4924">
              <w:rPr>
                <w:color w:val="auto"/>
                <w:sz w:val="26"/>
                <w:szCs w:val="26"/>
              </w:rPr>
              <w:t>ч</w:t>
            </w:r>
            <w:r w:rsidR="00F07DE9" w:rsidRPr="007D4924">
              <w:rPr>
                <w:color w:val="auto"/>
                <w:sz w:val="26"/>
                <w:szCs w:val="26"/>
              </w:rPr>
              <w:t>еловек</w:t>
            </w:r>
            <w:r w:rsidRPr="007D4924">
              <w:rPr>
                <w:color w:val="auto"/>
                <w:sz w:val="26"/>
                <w:szCs w:val="26"/>
              </w:rPr>
              <w:t>/%</w:t>
            </w:r>
          </w:p>
        </w:tc>
        <w:tc>
          <w:tcPr>
            <w:tcW w:w="2126" w:type="dxa"/>
          </w:tcPr>
          <w:p w14:paraId="4E84C631" w14:textId="150BE023" w:rsidR="006B18E6" w:rsidRPr="004D10D8" w:rsidRDefault="004C7685" w:rsidP="00F50C57">
            <w:pPr>
              <w:jc w:val="center"/>
              <w:rPr>
                <w:color w:val="auto"/>
                <w:sz w:val="26"/>
                <w:szCs w:val="26"/>
                <w:highlight w:val="yellow"/>
              </w:rPr>
            </w:pPr>
            <w:r>
              <w:rPr>
                <w:color w:val="auto"/>
                <w:sz w:val="26"/>
                <w:szCs w:val="26"/>
              </w:rPr>
              <w:t>2463</w:t>
            </w:r>
            <w:r w:rsidR="00F07DE9" w:rsidRPr="00D3176D">
              <w:rPr>
                <w:color w:val="auto"/>
                <w:sz w:val="26"/>
                <w:szCs w:val="26"/>
              </w:rPr>
              <w:t>/</w:t>
            </w:r>
            <w:r>
              <w:rPr>
                <w:color w:val="auto"/>
                <w:sz w:val="26"/>
                <w:szCs w:val="26"/>
              </w:rPr>
              <w:t>44,6</w:t>
            </w:r>
            <w:r w:rsidR="007D4924" w:rsidRPr="00D3176D">
              <w:rPr>
                <w:color w:val="auto"/>
                <w:sz w:val="26"/>
                <w:szCs w:val="26"/>
              </w:rPr>
              <w:t>%</w:t>
            </w:r>
          </w:p>
        </w:tc>
      </w:tr>
      <w:tr w:rsidR="00F14D8C" w:rsidRPr="00FA22E2" w14:paraId="1391BB3A" w14:textId="77777777" w:rsidTr="004C7685">
        <w:tc>
          <w:tcPr>
            <w:tcW w:w="993" w:type="dxa"/>
          </w:tcPr>
          <w:p w14:paraId="58371C5A" w14:textId="77777777" w:rsidR="000D683D" w:rsidRPr="00FA22E2" w:rsidRDefault="000D683D" w:rsidP="001A6A93">
            <w:pPr>
              <w:rPr>
                <w:color w:val="auto"/>
                <w:sz w:val="26"/>
                <w:szCs w:val="26"/>
              </w:rPr>
            </w:pPr>
            <w:r w:rsidRPr="00FA22E2">
              <w:rPr>
                <w:color w:val="auto"/>
                <w:sz w:val="26"/>
                <w:szCs w:val="26"/>
              </w:rPr>
              <w:t>1.</w:t>
            </w:r>
            <w:r w:rsidR="008A0B81" w:rsidRPr="00FA22E2">
              <w:rPr>
                <w:color w:val="auto"/>
                <w:sz w:val="26"/>
                <w:szCs w:val="26"/>
              </w:rPr>
              <w:t>3</w:t>
            </w:r>
            <w:r w:rsidRPr="00FA22E2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14:paraId="55478694" w14:textId="77777777" w:rsidR="000D683D" w:rsidRPr="00FA22E2" w:rsidRDefault="000D683D" w:rsidP="001A6A93">
            <w:pPr>
              <w:rPr>
                <w:color w:val="auto"/>
                <w:sz w:val="26"/>
                <w:szCs w:val="26"/>
              </w:rPr>
            </w:pPr>
            <w:r w:rsidRPr="00FA22E2">
              <w:rPr>
                <w:color w:val="auto"/>
                <w:sz w:val="26"/>
                <w:szCs w:val="26"/>
              </w:rPr>
              <w:t>Количество реализуемых дополнительных профессиональных программ, в том числе:</w:t>
            </w:r>
          </w:p>
        </w:tc>
        <w:tc>
          <w:tcPr>
            <w:tcW w:w="1276" w:type="dxa"/>
          </w:tcPr>
          <w:p w14:paraId="3402CC75" w14:textId="77777777" w:rsidR="000D683D" w:rsidRPr="00FA22E2" w:rsidRDefault="000D683D" w:rsidP="001A6A93">
            <w:pPr>
              <w:rPr>
                <w:color w:val="auto"/>
                <w:sz w:val="26"/>
                <w:szCs w:val="26"/>
              </w:rPr>
            </w:pPr>
            <w:r w:rsidRPr="00FA22E2">
              <w:rPr>
                <w:color w:val="auto"/>
                <w:sz w:val="26"/>
                <w:szCs w:val="26"/>
              </w:rPr>
              <w:t>единиц</w:t>
            </w:r>
          </w:p>
        </w:tc>
        <w:tc>
          <w:tcPr>
            <w:tcW w:w="2126" w:type="dxa"/>
          </w:tcPr>
          <w:p w14:paraId="6A6A8589" w14:textId="65AD4195" w:rsidR="000D683D" w:rsidRPr="004D10D8" w:rsidRDefault="004C7685" w:rsidP="00F50C57">
            <w:pPr>
              <w:jc w:val="center"/>
              <w:rPr>
                <w:color w:val="auto"/>
                <w:sz w:val="26"/>
                <w:szCs w:val="26"/>
                <w:highlight w:val="yellow"/>
              </w:rPr>
            </w:pPr>
            <w:r>
              <w:rPr>
                <w:color w:val="auto"/>
                <w:sz w:val="26"/>
                <w:szCs w:val="26"/>
              </w:rPr>
              <w:t>64</w:t>
            </w:r>
          </w:p>
        </w:tc>
      </w:tr>
      <w:tr w:rsidR="00F14D8C" w:rsidRPr="00FA22E2" w14:paraId="0260EDAC" w14:textId="77777777" w:rsidTr="004C7685">
        <w:tc>
          <w:tcPr>
            <w:tcW w:w="993" w:type="dxa"/>
          </w:tcPr>
          <w:p w14:paraId="58C86D78" w14:textId="77777777" w:rsidR="000D683D" w:rsidRPr="00FA22E2" w:rsidRDefault="000D683D" w:rsidP="001A6A93">
            <w:pPr>
              <w:rPr>
                <w:color w:val="auto"/>
                <w:sz w:val="26"/>
                <w:szCs w:val="26"/>
              </w:rPr>
            </w:pPr>
            <w:r w:rsidRPr="00FA22E2">
              <w:rPr>
                <w:color w:val="auto"/>
                <w:sz w:val="26"/>
                <w:szCs w:val="26"/>
              </w:rPr>
              <w:t>1.</w:t>
            </w:r>
            <w:r w:rsidR="008A0B81" w:rsidRPr="00FA22E2">
              <w:rPr>
                <w:color w:val="auto"/>
                <w:sz w:val="26"/>
                <w:szCs w:val="26"/>
              </w:rPr>
              <w:t>3</w:t>
            </w:r>
            <w:r w:rsidRPr="00FA22E2">
              <w:rPr>
                <w:color w:val="auto"/>
                <w:sz w:val="26"/>
                <w:szCs w:val="26"/>
              </w:rPr>
              <w:t>.1</w:t>
            </w:r>
          </w:p>
        </w:tc>
        <w:tc>
          <w:tcPr>
            <w:tcW w:w="5528" w:type="dxa"/>
          </w:tcPr>
          <w:p w14:paraId="1C1C86C9" w14:textId="77777777" w:rsidR="000D683D" w:rsidRPr="00FA22E2" w:rsidRDefault="000D683D" w:rsidP="001A6A93">
            <w:pPr>
              <w:rPr>
                <w:color w:val="auto"/>
                <w:sz w:val="26"/>
                <w:szCs w:val="26"/>
              </w:rPr>
            </w:pPr>
            <w:r w:rsidRPr="00FA22E2">
              <w:rPr>
                <w:color w:val="auto"/>
                <w:sz w:val="26"/>
                <w:szCs w:val="26"/>
              </w:rPr>
              <w:t>Программ повышения квалификации</w:t>
            </w:r>
          </w:p>
        </w:tc>
        <w:tc>
          <w:tcPr>
            <w:tcW w:w="1276" w:type="dxa"/>
          </w:tcPr>
          <w:p w14:paraId="0D6B9FF8" w14:textId="77777777" w:rsidR="000D683D" w:rsidRPr="00FA22E2" w:rsidRDefault="000D683D" w:rsidP="001A6A93">
            <w:pPr>
              <w:rPr>
                <w:color w:val="auto"/>
                <w:sz w:val="26"/>
                <w:szCs w:val="26"/>
              </w:rPr>
            </w:pPr>
            <w:r w:rsidRPr="00FA22E2">
              <w:rPr>
                <w:color w:val="auto"/>
                <w:sz w:val="26"/>
                <w:szCs w:val="26"/>
              </w:rPr>
              <w:t>единиц</w:t>
            </w:r>
          </w:p>
        </w:tc>
        <w:tc>
          <w:tcPr>
            <w:tcW w:w="2126" w:type="dxa"/>
          </w:tcPr>
          <w:p w14:paraId="74E4A37D" w14:textId="48051181" w:rsidR="000D683D" w:rsidRPr="004D10D8" w:rsidRDefault="004C7685" w:rsidP="00F50C57">
            <w:pPr>
              <w:jc w:val="center"/>
              <w:rPr>
                <w:color w:val="auto"/>
                <w:sz w:val="26"/>
                <w:szCs w:val="26"/>
                <w:highlight w:val="yellow"/>
              </w:rPr>
            </w:pPr>
            <w:r>
              <w:rPr>
                <w:color w:val="auto"/>
                <w:sz w:val="26"/>
                <w:szCs w:val="26"/>
              </w:rPr>
              <w:t>63</w:t>
            </w:r>
          </w:p>
        </w:tc>
      </w:tr>
      <w:tr w:rsidR="00451136" w:rsidRPr="008A12A3" w14:paraId="21B83013" w14:textId="77777777" w:rsidTr="004C7685">
        <w:tc>
          <w:tcPr>
            <w:tcW w:w="993" w:type="dxa"/>
          </w:tcPr>
          <w:p w14:paraId="5B8A8B51" w14:textId="77777777" w:rsidR="00451136" w:rsidRPr="008A12A3" w:rsidRDefault="00451136" w:rsidP="001A6A93">
            <w:pPr>
              <w:rPr>
                <w:color w:val="auto"/>
                <w:sz w:val="26"/>
                <w:szCs w:val="26"/>
              </w:rPr>
            </w:pPr>
            <w:r w:rsidRPr="00FA22E2">
              <w:rPr>
                <w:color w:val="auto"/>
                <w:sz w:val="26"/>
                <w:szCs w:val="26"/>
              </w:rPr>
              <w:t>1.3</w:t>
            </w:r>
            <w:r>
              <w:rPr>
                <w:color w:val="auto"/>
                <w:sz w:val="26"/>
                <w:szCs w:val="26"/>
              </w:rPr>
              <w:t>.2</w:t>
            </w:r>
          </w:p>
        </w:tc>
        <w:tc>
          <w:tcPr>
            <w:tcW w:w="5528" w:type="dxa"/>
          </w:tcPr>
          <w:p w14:paraId="6D0F863B" w14:textId="77777777" w:rsidR="00451136" w:rsidRPr="008A12A3" w:rsidRDefault="00451136" w:rsidP="001A6A93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Программ профессиональной переподготовки</w:t>
            </w:r>
          </w:p>
        </w:tc>
        <w:tc>
          <w:tcPr>
            <w:tcW w:w="1276" w:type="dxa"/>
          </w:tcPr>
          <w:p w14:paraId="079D742E" w14:textId="77777777" w:rsidR="00451136" w:rsidRPr="008A12A3" w:rsidRDefault="00451136" w:rsidP="001A6A93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единиц</w:t>
            </w:r>
          </w:p>
        </w:tc>
        <w:tc>
          <w:tcPr>
            <w:tcW w:w="2126" w:type="dxa"/>
          </w:tcPr>
          <w:p w14:paraId="3E7ECE2B" w14:textId="77777777" w:rsidR="00451136" w:rsidRPr="004D10D8" w:rsidRDefault="00451136" w:rsidP="00F50C57">
            <w:pPr>
              <w:jc w:val="center"/>
              <w:rPr>
                <w:color w:val="auto"/>
                <w:sz w:val="26"/>
                <w:szCs w:val="26"/>
                <w:highlight w:val="yellow"/>
              </w:rPr>
            </w:pPr>
            <w:r w:rsidRPr="00D3176D">
              <w:rPr>
                <w:color w:val="auto"/>
                <w:sz w:val="26"/>
                <w:szCs w:val="26"/>
              </w:rPr>
              <w:t>1</w:t>
            </w:r>
          </w:p>
        </w:tc>
      </w:tr>
      <w:tr w:rsidR="00F14D8C" w:rsidRPr="008A12A3" w14:paraId="277E8E28" w14:textId="77777777" w:rsidTr="004C7685">
        <w:tc>
          <w:tcPr>
            <w:tcW w:w="993" w:type="dxa"/>
          </w:tcPr>
          <w:p w14:paraId="32190452" w14:textId="77777777" w:rsidR="000D683D" w:rsidRPr="008A12A3" w:rsidRDefault="000D683D" w:rsidP="001A6A93">
            <w:pPr>
              <w:rPr>
                <w:color w:val="auto"/>
                <w:sz w:val="26"/>
                <w:szCs w:val="26"/>
              </w:rPr>
            </w:pPr>
            <w:r w:rsidRPr="008A12A3">
              <w:rPr>
                <w:color w:val="auto"/>
                <w:sz w:val="26"/>
                <w:szCs w:val="26"/>
              </w:rPr>
              <w:t>1.</w:t>
            </w:r>
            <w:r w:rsidR="008A0B81" w:rsidRPr="008A12A3">
              <w:rPr>
                <w:color w:val="auto"/>
                <w:sz w:val="26"/>
                <w:szCs w:val="26"/>
              </w:rPr>
              <w:t>4</w:t>
            </w:r>
            <w:r w:rsidRPr="008A12A3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14:paraId="04C79935" w14:textId="77777777" w:rsidR="000D683D" w:rsidRPr="008A12A3" w:rsidRDefault="000D683D" w:rsidP="001A6A93">
            <w:pPr>
              <w:rPr>
                <w:color w:val="auto"/>
                <w:sz w:val="26"/>
                <w:szCs w:val="26"/>
              </w:rPr>
            </w:pPr>
            <w:r w:rsidRPr="008A12A3">
              <w:rPr>
                <w:color w:val="auto"/>
                <w:sz w:val="26"/>
                <w:szCs w:val="26"/>
              </w:rPr>
              <w:t>Количество разработанных дополнительных профессиональных программ повышения квалификации за отчетный период</w:t>
            </w:r>
          </w:p>
        </w:tc>
        <w:tc>
          <w:tcPr>
            <w:tcW w:w="1276" w:type="dxa"/>
          </w:tcPr>
          <w:p w14:paraId="784D2A71" w14:textId="77777777" w:rsidR="000D683D" w:rsidRPr="008A12A3" w:rsidRDefault="000D683D" w:rsidP="001A6A93">
            <w:pPr>
              <w:rPr>
                <w:color w:val="auto"/>
                <w:sz w:val="26"/>
                <w:szCs w:val="26"/>
              </w:rPr>
            </w:pPr>
            <w:r w:rsidRPr="008A12A3">
              <w:rPr>
                <w:color w:val="auto"/>
                <w:sz w:val="26"/>
                <w:szCs w:val="26"/>
              </w:rPr>
              <w:t>единиц</w:t>
            </w:r>
          </w:p>
        </w:tc>
        <w:tc>
          <w:tcPr>
            <w:tcW w:w="2126" w:type="dxa"/>
          </w:tcPr>
          <w:p w14:paraId="436226FD" w14:textId="7070E070" w:rsidR="000D683D" w:rsidRPr="008A12A3" w:rsidRDefault="00386FD2" w:rsidP="00F50C57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10</w:t>
            </w:r>
          </w:p>
        </w:tc>
      </w:tr>
      <w:tr w:rsidR="00F14D8C" w:rsidRPr="00FA22E2" w14:paraId="1DE55840" w14:textId="77777777" w:rsidTr="004C7685">
        <w:tc>
          <w:tcPr>
            <w:tcW w:w="993" w:type="dxa"/>
            <w:shd w:val="clear" w:color="auto" w:fill="auto"/>
          </w:tcPr>
          <w:p w14:paraId="3D204AA1" w14:textId="77777777" w:rsidR="000D683D" w:rsidRPr="00FA22E2" w:rsidRDefault="000D683D" w:rsidP="001A6A93">
            <w:pPr>
              <w:rPr>
                <w:color w:val="auto"/>
                <w:sz w:val="26"/>
                <w:szCs w:val="26"/>
              </w:rPr>
            </w:pPr>
            <w:r w:rsidRPr="00FA22E2">
              <w:rPr>
                <w:color w:val="auto"/>
                <w:sz w:val="26"/>
                <w:szCs w:val="26"/>
              </w:rPr>
              <w:t>1.</w:t>
            </w:r>
            <w:r w:rsidR="008A0B81" w:rsidRPr="00FA22E2">
              <w:rPr>
                <w:color w:val="auto"/>
                <w:sz w:val="26"/>
                <w:szCs w:val="26"/>
              </w:rPr>
              <w:t>5</w:t>
            </w:r>
            <w:r w:rsidRPr="00FA22E2">
              <w:rPr>
                <w:color w:val="auto"/>
                <w:sz w:val="26"/>
                <w:szCs w:val="26"/>
              </w:rPr>
              <w:t xml:space="preserve">. </w:t>
            </w:r>
          </w:p>
        </w:tc>
        <w:tc>
          <w:tcPr>
            <w:tcW w:w="5528" w:type="dxa"/>
            <w:shd w:val="clear" w:color="auto" w:fill="auto"/>
          </w:tcPr>
          <w:p w14:paraId="1ADBE1E0" w14:textId="77777777" w:rsidR="000D683D" w:rsidRPr="00FA22E2" w:rsidRDefault="000D683D" w:rsidP="001A6A93">
            <w:pPr>
              <w:rPr>
                <w:color w:val="auto"/>
                <w:sz w:val="26"/>
                <w:szCs w:val="26"/>
              </w:rPr>
            </w:pPr>
            <w:r w:rsidRPr="00FA22E2">
              <w:rPr>
                <w:color w:val="auto"/>
                <w:sz w:val="26"/>
                <w:szCs w:val="26"/>
              </w:rPr>
              <w:t>Удельный вес дополнительных профессиональных программ по приоритетным направлениям развития науки, техники и технологий в общем количестве реализуемых дополнительных профессиональных программ</w:t>
            </w:r>
          </w:p>
        </w:tc>
        <w:tc>
          <w:tcPr>
            <w:tcW w:w="1276" w:type="dxa"/>
            <w:shd w:val="clear" w:color="auto" w:fill="auto"/>
          </w:tcPr>
          <w:p w14:paraId="00750A9F" w14:textId="77777777" w:rsidR="000D683D" w:rsidRPr="00FA22E2" w:rsidRDefault="000D683D" w:rsidP="001A6A93">
            <w:pPr>
              <w:rPr>
                <w:color w:val="auto"/>
                <w:sz w:val="26"/>
                <w:szCs w:val="26"/>
              </w:rPr>
            </w:pPr>
            <w:r w:rsidRPr="00FA22E2">
              <w:rPr>
                <w:color w:val="auto"/>
                <w:sz w:val="26"/>
                <w:szCs w:val="26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14:paraId="25252ABD" w14:textId="77777777" w:rsidR="000D683D" w:rsidRPr="004D10D8" w:rsidRDefault="006973C6" w:rsidP="00F50C57">
            <w:pPr>
              <w:jc w:val="center"/>
              <w:rPr>
                <w:color w:val="auto"/>
                <w:sz w:val="26"/>
                <w:szCs w:val="26"/>
                <w:highlight w:val="yellow"/>
              </w:rPr>
            </w:pPr>
            <w:r w:rsidRPr="00C8206B">
              <w:rPr>
                <w:color w:val="auto"/>
                <w:sz w:val="26"/>
                <w:szCs w:val="26"/>
              </w:rPr>
              <w:t>100</w:t>
            </w:r>
          </w:p>
        </w:tc>
      </w:tr>
      <w:tr w:rsidR="00F14D8C" w:rsidRPr="00FA22E2" w14:paraId="21293DBB" w14:textId="77777777" w:rsidTr="004C7685">
        <w:tc>
          <w:tcPr>
            <w:tcW w:w="993" w:type="dxa"/>
            <w:shd w:val="clear" w:color="auto" w:fill="auto"/>
          </w:tcPr>
          <w:p w14:paraId="02774816" w14:textId="77777777" w:rsidR="000D683D" w:rsidRPr="00FA22E2" w:rsidRDefault="000D683D" w:rsidP="001A6A93">
            <w:pPr>
              <w:rPr>
                <w:color w:val="auto"/>
                <w:sz w:val="26"/>
                <w:szCs w:val="26"/>
              </w:rPr>
            </w:pPr>
            <w:r w:rsidRPr="00FA22E2">
              <w:rPr>
                <w:color w:val="auto"/>
                <w:sz w:val="26"/>
                <w:szCs w:val="26"/>
              </w:rPr>
              <w:t>1.</w:t>
            </w:r>
            <w:r w:rsidR="008A0B81" w:rsidRPr="00FA22E2">
              <w:rPr>
                <w:color w:val="auto"/>
                <w:sz w:val="26"/>
                <w:szCs w:val="26"/>
              </w:rPr>
              <w:t>6</w:t>
            </w:r>
            <w:r w:rsidRPr="00FA22E2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351531FF" w14:textId="77777777" w:rsidR="000D683D" w:rsidRPr="00FA22E2" w:rsidRDefault="000D683D" w:rsidP="001A6A93">
            <w:pPr>
              <w:rPr>
                <w:color w:val="auto"/>
                <w:sz w:val="26"/>
                <w:szCs w:val="26"/>
              </w:rPr>
            </w:pPr>
            <w:r w:rsidRPr="00FA22E2">
              <w:rPr>
                <w:color w:val="auto"/>
                <w:sz w:val="26"/>
                <w:szCs w:val="26"/>
              </w:rPr>
              <w:t>Удельный вес дополнительных профессиональных программ, прошедших профессионально-общественную аккредитацию, в общем количестве реализуемых дополнительных профессиональных программ</w:t>
            </w:r>
          </w:p>
        </w:tc>
        <w:tc>
          <w:tcPr>
            <w:tcW w:w="1276" w:type="dxa"/>
            <w:shd w:val="clear" w:color="auto" w:fill="auto"/>
          </w:tcPr>
          <w:p w14:paraId="092BD61A" w14:textId="77777777" w:rsidR="000D683D" w:rsidRPr="00FA22E2" w:rsidRDefault="000D683D" w:rsidP="001A6A93">
            <w:pPr>
              <w:rPr>
                <w:color w:val="auto"/>
                <w:sz w:val="26"/>
                <w:szCs w:val="26"/>
              </w:rPr>
            </w:pPr>
            <w:r w:rsidRPr="00FA22E2">
              <w:rPr>
                <w:color w:val="auto"/>
                <w:sz w:val="26"/>
                <w:szCs w:val="26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14:paraId="71C156BB" w14:textId="77777777" w:rsidR="000D683D" w:rsidRPr="004D10D8" w:rsidRDefault="006973C6" w:rsidP="00F50C57">
            <w:pPr>
              <w:jc w:val="center"/>
              <w:rPr>
                <w:color w:val="auto"/>
                <w:sz w:val="26"/>
                <w:szCs w:val="26"/>
                <w:highlight w:val="yellow"/>
              </w:rPr>
            </w:pPr>
            <w:r w:rsidRPr="00C8206B">
              <w:rPr>
                <w:color w:val="auto"/>
                <w:sz w:val="26"/>
                <w:szCs w:val="26"/>
              </w:rPr>
              <w:t>100</w:t>
            </w:r>
          </w:p>
        </w:tc>
      </w:tr>
      <w:tr w:rsidR="00F14D8C" w:rsidRPr="00AA3A26" w14:paraId="668CD097" w14:textId="77777777" w:rsidTr="004C7685">
        <w:tc>
          <w:tcPr>
            <w:tcW w:w="993" w:type="dxa"/>
            <w:shd w:val="clear" w:color="auto" w:fill="auto"/>
          </w:tcPr>
          <w:p w14:paraId="4631FF7B" w14:textId="77777777" w:rsidR="008B7960" w:rsidRPr="00B47F7B" w:rsidRDefault="00FE0692" w:rsidP="001A6A93">
            <w:pPr>
              <w:rPr>
                <w:color w:val="auto"/>
                <w:sz w:val="26"/>
                <w:szCs w:val="26"/>
              </w:rPr>
            </w:pPr>
            <w:r w:rsidRPr="00B47F7B">
              <w:rPr>
                <w:color w:val="auto"/>
                <w:sz w:val="26"/>
                <w:szCs w:val="26"/>
              </w:rPr>
              <w:t>1.7</w:t>
            </w:r>
          </w:p>
        </w:tc>
        <w:tc>
          <w:tcPr>
            <w:tcW w:w="5528" w:type="dxa"/>
            <w:shd w:val="clear" w:color="auto" w:fill="auto"/>
          </w:tcPr>
          <w:p w14:paraId="0722F5A4" w14:textId="77777777" w:rsidR="008B7960" w:rsidRPr="00B47F7B" w:rsidRDefault="008B7960" w:rsidP="001A6A93">
            <w:pPr>
              <w:rPr>
                <w:color w:val="auto"/>
                <w:sz w:val="26"/>
                <w:szCs w:val="26"/>
              </w:rPr>
            </w:pPr>
            <w:r w:rsidRPr="00B47F7B">
              <w:rPr>
                <w:color w:val="auto"/>
                <w:sz w:val="26"/>
                <w:szCs w:val="26"/>
              </w:rPr>
              <w:t xml:space="preserve">Численность/удельный вес численности </w:t>
            </w:r>
            <w:r w:rsidR="004D24B7" w:rsidRPr="00B47F7B">
              <w:rPr>
                <w:color w:val="auto"/>
                <w:sz w:val="26"/>
                <w:szCs w:val="26"/>
              </w:rPr>
              <w:t xml:space="preserve">научных </w:t>
            </w:r>
            <w:r w:rsidRPr="00B47F7B">
              <w:rPr>
                <w:color w:val="auto"/>
                <w:sz w:val="26"/>
                <w:szCs w:val="26"/>
              </w:rPr>
              <w:t xml:space="preserve">сотрудников, участвующих в </w:t>
            </w:r>
            <w:r w:rsidR="005A6E3E" w:rsidRPr="00B47F7B">
              <w:rPr>
                <w:color w:val="auto"/>
                <w:sz w:val="26"/>
                <w:szCs w:val="26"/>
              </w:rPr>
              <w:t>преподавательской деятельности</w:t>
            </w:r>
          </w:p>
        </w:tc>
        <w:tc>
          <w:tcPr>
            <w:tcW w:w="1276" w:type="dxa"/>
            <w:shd w:val="clear" w:color="auto" w:fill="auto"/>
          </w:tcPr>
          <w:p w14:paraId="633653E4" w14:textId="77777777" w:rsidR="008B7960" w:rsidRPr="00B47F7B" w:rsidRDefault="008B7960" w:rsidP="001A6A93">
            <w:pPr>
              <w:rPr>
                <w:color w:val="auto"/>
                <w:sz w:val="26"/>
                <w:szCs w:val="26"/>
              </w:rPr>
            </w:pPr>
            <w:r w:rsidRPr="00B47F7B">
              <w:rPr>
                <w:color w:val="auto"/>
                <w:sz w:val="26"/>
                <w:szCs w:val="26"/>
              </w:rPr>
              <w:t>человек/%</w:t>
            </w:r>
          </w:p>
        </w:tc>
        <w:tc>
          <w:tcPr>
            <w:tcW w:w="2126" w:type="dxa"/>
            <w:shd w:val="clear" w:color="auto" w:fill="auto"/>
          </w:tcPr>
          <w:p w14:paraId="363D3E53" w14:textId="3BE876A5" w:rsidR="008B7960" w:rsidRPr="00936571" w:rsidRDefault="001A79B8" w:rsidP="00F50C57">
            <w:pPr>
              <w:jc w:val="center"/>
              <w:rPr>
                <w:color w:val="auto"/>
                <w:sz w:val="26"/>
                <w:szCs w:val="26"/>
              </w:rPr>
            </w:pPr>
            <w:r w:rsidRPr="00936571">
              <w:rPr>
                <w:color w:val="auto"/>
                <w:sz w:val="26"/>
                <w:szCs w:val="26"/>
              </w:rPr>
              <w:t>77</w:t>
            </w:r>
            <w:r w:rsidR="009A5ECB" w:rsidRPr="00936571">
              <w:rPr>
                <w:color w:val="auto"/>
                <w:sz w:val="26"/>
                <w:szCs w:val="26"/>
              </w:rPr>
              <w:t>/100</w:t>
            </w:r>
          </w:p>
        </w:tc>
      </w:tr>
      <w:tr w:rsidR="00F14D8C" w:rsidRPr="00AA3A26" w14:paraId="564D2267" w14:textId="77777777" w:rsidTr="004C7685">
        <w:tc>
          <w:tcPr>
            <w:tcW w:w="993" w:type="dxa"/>
            <w:shd w:val="clear" w:color="auto" w:fill="auto"/>
          </w:tcPr>
          <w:p w14:paraId="432B13E9" w14:textId="77777777" w:rsidR="008B7960" w:rsidRPr="00B47F7B" w:rsidRDefault="00FE0692" w:rsidP="001A6A93">
            <w:pPr>
              <w:rPr>
                <w:color w:val="auto"/>
                <w:sz w:val="26"/>
                <w:szCs w:val="26"/>
              </w:rPr>
            </w:pPr>
            <w:r w:rsidRPr="00B47F7B">
              <w:rPr>
                <w:color w:val="auto"/>
                <w:sz w:val="26"/>
                <w:szCs w:val="26"/>
              </w:rPr>
              <w:lastRenderedPageBreak/>
              <w:t>1.8</w:t>
            </w:r>
          </w:p>
        </w:tc>
        <w:tc>
          <w:tcPr>
            <w:tcW w:w="5528" w:type="dxa"/>
            <w:shd w:val="clear" w:color="auto" w:fill="auto"/>
          </w:tcPr>
          <w:p w14:paraId="66A7B06D" w14:textId="77777777" w:rsidR="008B7960" w:rsidRPr="00B47F7B" w:rsidRDefault="008B7960" w:rsidP="001A6A93">
            <w:pPr>
              <w:rPr>
                <w:color w:val="auto"/>
                <w:sz w:val="26"/>
                <w:szCs w:val="26"/>
              </w:rPr>
            </w:pPr>
            <w:r w:rsidRPr="00B47F7B">
              <w:rPr>
                <w:color w:val="auto"/>
                <w:sz w:val="26"/>
                <w:szCs w:val="26"/>
              </w:rPr>
              <w:t xml:space="preserve">Численность внешних совместителей, участвующих в </w:t>
            </w:r>
            <w:r w:rsidR="005A6E3E" w:rsidRPr="00B47F7B">
              <w:rPr>
                <w:color w:val="auto"/>
                <w:sz w:val="26"/>
                <w:szCs w:val="26"/>
              </w:rPr>
              <w:t>преподавательской деятельности</w:t>
            </w:r>
            <w:r w:rsidRPr="00B47F7B">
              <w:rPr>
                <w:color w:val="auto"/>
                <w:sz w:val="26"/>
                <w:szCs w:val="26"/>
              </w:rPr>
              <w:t xml:space="preserve">/удельный вес численности внешних совместителей, участвующих в </w:t>
            </w:r>
            <w:r w:rsidR="005A6E3E" w:rsidRPr="00B47F7B">
              <w:rPr>
                <w:color w:val="auto"/>
                <w:sz w:val="26"/>
                <w:szCs w:val="26"/>
              </w:rPr>
              <w:t>преподавательской деятельности</w:t>
            </w:r>
          </w:p>
        </w:tc>
        <w:tc>
          <w:tcPr>
            <w:tcW w:w="1276" w:type="dxa"/>
            <w:shd w:val="clear" w:color="auto" w:fill="auto"/>
          </w:tcPr>
          <w:p w14:paraId="4A283D2F" w14:textId="77777777" w:rsidR="008B7960" w:rsidRPr="00B47F7B" w:rsidRDefault="008B7960" w:rsidP="001A6A93">
            <w:pPr>
              <w:rPr>
                <w:color w:val="auto"/>
                <w:sz w:val="26"/>
                <w:szCs w:val="26"/>
              </w:rPr>
            </w:pPr>
            <w:r w:rsidRPr="00B47F7B">
              <w:rPr>
                <w:color w:val="auto"/>
                <w:sz w:val="26"/>
                <w:szCs w:val="26"/>
              </w:rPr>
              <w:t>человек/%</w:t>
            </w:r>
          </w:p>
        </w:tc>
        <w:tc>
          <w:tcPr>
            <w:tcW w:w="2126" w:type="dxa"/>
            <w:shd w:val="clear" w:color="auto" w:fill="auto"/>
          </w:tcPr>
          <w:p w14:paraId="04C00A05" w14:textId="260839B0" w:rsidR="008B7960" w:rsidRPr="00936571" w:rsidRDefault="00432233" w:rsidP="00F50C57">
            <w:pPr>
              <w:jc w:val="center"/>
              <w:rPr>
                <w:color w:val="auto"/>
                <w:sz w:val="26"/>
                <w:szCs w:val="26"/>
              </w:rPr>
            </w:pPr>
            <w:r w:rsidRPr="00936571">
              <w:rPr>
                <w:color w:val="auto"/>
                <w:sz w:val="26"/>
                <w:szCs w:val="26"/>
              </w:rPr>
              <w:t>52</w:t>
            </w:r>
            <w:r w:rsidR="006D6C98" w:rsidRPr="00936571">
              <w:rPr>
                <w:color w:val="auto"/>
                <w:sz w:val="26"/>
                <w:szCs w:val="26"/>
              </w:rPr>
              <w:t>/</w:t>
            </w:r>
            <w:r w:rsidRPr="00936571">
              <w:rPr>
                <w:color w:val="auto"/>
                <w:sz w:val="26"/>
                <w:szCs w:val="26"/>
              </w:rPr>
              <w:t>68</w:t>
            </w:r>
          </w:p>
        </w:tc>
      </w:tr>
      <w:tr w:rsidR="00F14D8C" w:rsidRPr="00AA3A26" w14:paraId="603D7C10" w14:textId="77777777" w:rsidTr="004C7685">
        <w:tc>
          <w:tcPr>
            <w:tcW w:w="993" w:type="dxa"/>
            <w:shd w:val="clear" w:color="auto" w:fill="auto"/>
          </w:tcPr>
          <w:p w14:paraId="682DB949" w14:textId="77777777" w:rsidR="008B7960" w:rsidRPr="00B47F7B" w:rsidRDefault="008B7960" w:rsidP="001A6A93">
            <w:pPr>
              <w:rPr>
                <w:color w:val="auto"/>
                <w:sz w:val="26"/>
                <w:szCs w:val="26"/>
              </w:rPr>
            </w:pPr>
            <w:r w:rsidRPr="00B47F7B">
              <w:rPr>
                <w:color w:val="auto"/>
                <w:sz w:val="26"/>
                <w:szCs w:val="26"/>
              </w:rPr>
              <w:t>1.</w:t>
            </w:r>
            <w:r w:rsidR="00FE0692" w:rsidRPr="00B47F7B">
              <w:rPr>
                <w:color w:val="auto"/>
                <w:sz w:val="26"/>
                <w:szCs w:val="26"/>
              </w:rPr>
              <w:t>9</w:t>
            </w:r>
            <w:r w:rsidRPr="00B47F7B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3D2A06A1" w14:textId="77777777" w:rsidR="008B7960" w:rsidRPr="00B47F7B" w:rsidRDefault="008B7960" w:rsidP="001A6A93">
            <w:pPr>
              <w:rPr>
                <w:color w:val="auto"/>
                <w:sz w:val="26"/>
                <w:szCs w:val="26"/>
              </w:rPr>
            </w:pPr>
            <w:r w:rsidRPr="00B47F7B">
              <w:rPr>
                <w:color w:val="auto"/>
                <w:sz w:val="26"/>
                <w:szCs w:val="26"/>
              </w:rPr>
              <w:t xml:space="preserve">Численность/удельный вес численности </w:t>
            </w:r>
            <w:r w:rsidR="004D24B7" w:rsidRPr="00B47F7B">
              <w:rPr>
                <w:color w:val="auto"/>
                <w:sz w:val="26"/>
                <w:szCs w:val="26"/>
              </w:rPr>
              <w:t xml:space="preserve">научных </w:t>
            </w:r>
            <w:r w:rsidRPr="00B47F7B">
              <w:rPr>
                <w:color w:val="auto"/>
                <w:sz w:val="26"/>
                <w:szCs w:val="26"/>
              </w:rPr>
              <w:t xml:space="preserve">сотрудников, участвующих в </w:t>
            </w:r>
            <w:r w:rsidR="005A6E3E" w:rsidRPr="00B47F7B">
              <w:rPr>
                <w:color w:val="auto"/>
                <w:sz w:val="26"/>
                <w:szCs w:val="26"/>
              </w:rPr>
              <w:t>преподавательской деятельности</w:t>
            </w:r>
            <w:r w:rsidRPr="00B47F7B">
              <w:rPr>
                <w:color w:val="auto"/>
                <w:sz w:val="26"/>
                <w:szCs w:val="26"/>
              </w:rPr>
              <w:t xml:space="preserve">, имеющих ученые степени и (или) ученые звания, в общей численности </w:t>
            </w:r>
            <w:r w:rsidR="004D24B7" w:rsidRPr="00B47F7B">
              <w:rPr>
                <w:color w:val="auto"/>
                <w:sz w:val="26"/>
                <w:szCs w:val="26"/>
              </w:rPr>
              <w:t xml:space="preserve">научных </w:t>
            </w:r>
            <w:r w:rsidRPr="00B47F7B">
              <w:rPr>
                <w:color w:val="auto"/>
                <w:sz w:val="26"/>
                <w:szCs w:val="26"/>
              </w:rPr>
              <w:t xml:space="preserve">сотрудников, участвующих в </w:t>
            </w:r>
            <w:r w:rsidR="005A6E3E" w:rsidRPr="00B47F7B">
              <w:rPr>
                <w:color w:val="auto"/>
                <w:sz w:val="26"/>
                <w:szCs w:val="26"/>
              </w:rPr>
              <w:t>преподавательской деятельности</w:t>
            </w:r>
          </w:p>
        </w:tc>
        <w:tc>
          <w:tcPr>
            <w:tcW w:w="1276" w:type="dxa"/>
            <w:shd w:val="clear" w:color="auto" w:fill="auto"/>
          </w:tcPr>
          <w:p w14:paraId="104D118D" w14:textId="77777777" w:rsidR="008B7960" w:rsidRPr="00B47F7B" w:rsidRDefault="008B7960" w:rsidP="001A6A93">
            <w:pPr>
              <w:rPr>
                <w:color w:val="auto"/>
                <w:sz w:val="26"/>
                <w:szCs w:val="26"/>
              </w:rPr>
            </w:pPr>
            <w:r w:rsidRPr="00B47F7B">
              <w:rPr>
                <w:color w:val="auto"/>
                <w:sz w:val="26"/>
                <w:szCs w:val="26"/>
              </w:rPr>
              <w:t>человек/%</w:t>
            </w:r>
          </w:p>
        </w:tc>
        <w:tc>
          <w:tcPr>
            <w:tcW w:w="2126" w:type="dxa"/>
            <w:shd w:val="clear" w:color="auto" w:fill="auto"/>
          </w:tcPr>
          <w:p w14:paraId="77A71780" w14:textId="3BC3469F" w:rsidR="008B7960" w:rsidRPr="00B47F7B" w:rsidRDefault="00432233" w:rsidP="00F50C57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25</w:t>
            </w:r>
            <w:r w:rsidR="00FE0692" w:rsidRPr="004F33B4">
              <w:rPr>
                <w:color w:val="auto"/>
                <w:sz w:val="26"/>
                <w:szCs w:val="26"/>
              </w:rPr>
              <w:t>/</w:t>
            </w:r>
            <w:r>
              <w:rPr>
                <w:color w:val="auto"/>
                <w:sz w:val="26"/>
                <w:szCs w:val="26"/>
              </w:rPr>
              <w:t>32</w:t>
            </w:r>
          </w:p>
        </w:tc>
      </w:tr>
      <w:tr w:rsidR="00F14D8C" w:rsidRPr="00AA3A26" w14:paraId="01B9E70C" w14:textId="77777777" w:rsidTr="004C7685">
        <w:tc>
          <w:tcPr>
            <w:tcW w:w="993" w:type="dxa"/>
            <w:shd w:val="clear" w:color="auto" w:fill="auto"/>
          </w:tcPr>
          <w:p w14:paraId="31CD67AD" w14:textId="77777777" w:rsidR="008B7960" w:rsidRPr="00B47F7B" w:rsidRDefault="008B7960" w:rsidP="001A6A93">
            <w:pPr>
              <w:rPr>
                <w:color w:val="auto"/>
                <w:sz w:val="26"/>
                <w:szCs w:val="26"/>
              </w:rPr>
            </w:pPr>
            <w:r w:rsidRPr="00B47F7B">
              <w:rPr>
                <w:color w:val="auto"/>
                <w:sz w:val="26"/>
                <w:szCs w:val="26"/>
              </w:rPr>
              <w:t>1.</w:t>
            </w:r>
            <w:r w:rsidR="00FE0692" w:rsidRPr="00B47F7B">
              <w:rPr>
                <w:color w:val="auto"/>
                <w:sz w:val="26"/>
                <w:szCs w:val="26"/>
              </w:rPr>
              <w:t>10</w:t>
            </w:r>
            <w:r w:rsidRPr="00B47F7B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300F26F9" w14:textId="77777777" w:rsidR="008B7960" w:rsidRPr="00B47F7B" w:rsidRDefault="008B7960" w:rsidP="001A6A93">
            <w:pPr>
              <w:rPr>
                <w:color w:val="auto"/>
                <w:sz w:val="26"/>
                <w:szCs w:val="26"/>
              </w:rPr>
            </w:pPr>
            <w:r w:rsidRPr="00B47F7B">
              <w:rPr>
                <w:color w:val="auto"/>
                <w:sz w:val="26"/>
                <w:szCs w:val="26"/>
              </w:rPr>
              <w:t xml:space="preserve">Численность/удельный вес численности </w:t>
            </w:r>
            <w:r w:rsidR="004D24B7" w:rsidRPr="00B47F7B">
              <w:rPr>
                <w:color w:val="auto"/>
                <w:sz w:val="26"/>
                <w:szCs w:val="26"/>
              </w:rPr>
              <w:t xml:space="preserve">научных </w:t>
            </w:r>
            <w:r w:rsidRPr="00B47F7B">
              <w:rPr>
                <w:color w:val="auto"/>
                <w:sz w:val="26"/>
                <w:szCs w:val="26"/>
              </w:rPr>
              <w:t xml:space="preserve">сотрудников, участвующих в </w:t>
            </w:r>
            <w:r w:rsidR="005A6E3E" w:rsidRPr="00B47F7B">
              <w:rPr>
                <w:color w:val="auto"/>
                <w:sz w:val="26"/>
                <w:szCs w:val="26"/>
              </w:rPr>
              <w:t>преподавательской деятельности</w:t>
            </w:r>
            <w:r w:rsidRPr="00B47F7B">
              <w:rPr>
                <w:color w:val="auto"/>
                <w:sz w:val="26"/>
                <w:szCs w:val="26"/>
              </w:rPr>
              <w:t xml:space="preserve">, прошедших за отчетный период повышение квалификации или профессиональную переподготовку в общей численности </w:t>
            </w:r>
            <w:r w:rsidR="004D24B7" w:rsidRPr="00B47F7B">
              <w:rPr>
                <w:color w:val="auto"/>
                <w:sz w:val="26"/>
                <w:szCs w:val="26"/>
              </w:rPr>
              <w:t xml:space="preserve">научных </w:t>
            </w:r>
            <w:r w:rsidRPr="00B47F7B">
              <w:rPr>
                <w:color w:val="auto"/>
                <w:sz w:val="26"/>
                <w:szCs w:val="26"/>
              </w:rPr>
              <w:t xml:space="preserve">сотрудников, участвующих в </w:t>
            </w:r>
            <w:r w:rsidR="005A6E3E" w:rsidRPr="00B47F7B">
              <w:rPr>
                <w:color w:val="auto"/>
                <w:sz w:val="26"/>
                <w:szCs w:val="26"/>
              </w:rPr>
              <w:t>преподавательской деятельности</w:t>
            </w:r>
          </w:p>
        </w:tc>
        <w:tc>
          <w:tcPr>
            <w:tcW w:w="1276" w:type="dxa"/>
            <w:shd w:val="clear" w:color="auto" w:fill="auto"/>
          </w:tcPr>
          <w:p w14:paraId="5056F11A" w14:textId="77777777" w:rsidR="008B7960" w:rsidRPr="00B47F7B" w:rsidRDefault="008B7960" w:rsidP="001A6A93">
            <w:pPr>
              <w:rPr>
                <w:color w:val="auto"/>
                <w:sz w:val="26"/>
                <w:szCs w:val="26"/>
              </w:rPr>
            </w:pPr>
            <w:r w:rsidRPr="00B47F7B">
              <w:rPr>
                <w:color w:val="auto"/>
                <w:sz w:val="26"/>
                <w:szCs w:val="26"/>
              </w:rPr>
              <w:t>человек/%</w:t>
            </w:r>
          </w:p>
        </w:tc>
        <w:tc>
          <w:tcPr>
            <w:tcW w:w="2126" w:type="dxa"/>
            <w:shd w:val="clear" w:color="auto" w:fill="auto"/>
          </w:tcPr>
          <w:p w14:paraId="326C59B3" w14:textId="77777777" w:rsidR="008B7960" w:rsidRPr="00B47F7B" w:rsidRDefault="00F55230" w:rsidP="00F50C57">
            <w:pPr>
              <w:jc w:val="center"/>
              <w:rPr>
                <w:color w:val="auto"/>
                <w:sz w:val="26"/>
                <w:szCs w:val="26"/>
              </w:rPr>
            </w:pPr>
            <w:r w:rsidRPr="00621600">
              <w:rPr>
                <w:color w:val="auto"/>
                <w:sz w:val="26"/>
                <w:szCs w:val="26"/>
              </w:rPr>
              <w:t>-</w:t>
            </w:r>
          </w:p>
        </w:tc>
      </w:tr>
      <w:tr w:rsidR="00F14D8C" w:rsidRPr="00AA3A26" w14:paraId="32422375" w14:textId="77777777" w:rsidTr="004C7685">
        <w:tc>
          <w:tcPr>
            <w:tcW w:w="993" w:type="dxa"/>
            <w:shd w:val="clear" w:color="auto" w:fill="auto"/>
          </w:tcPr>
          <w:p w14:paraId="53E1619E" w14:textId="77777777" w:rsidR="008B7960" w:rsidRPr="00B47F7B" w:rsidRDefault="008B7960" w:rsidP="001A6A93">
            <w:pPr>
              <w:rPr>
                <w:color w:val="auto"/>
                <w:sz w:val="26"/>
                <w:szCs w:val="26"/>
              </w:rPr>
            </w:pPr>
            <w:r w:rsidRPr="00B47F7B">
              <w:rPr>
                <w:color w:val="auto"/>
                <w:sz w:val="26"/>
                <w:szCs w:val="26"/>
              </w:rPr>
              <w:t>1.</w:t>
            </w:r>
            <w:r w:rsidR="00FE0692" w:rsidRPr="00B47F7B">
              <w:rPr>
                <w:color w:val="auto"/>
                <w:sz w:val="26"/>
                <w:szCs w:val="26"/>
              </w:rPr>
              <w:t>11</w:t>
            </w:r>
          </w:p>
        </w:tc>
        <w:tc>
          <w:tcPr>
            <w:tcW w:w="5528" w:type="dxa"/>
            <w:shd w:val="clear" w:color="auto" w:fill="auto"/>
          </w:tcPr>
          <w:p w14:paraId="086AD554" w14:textId="77777777" w:rsidR="008B7960" w:rsidRPr="00B47F7B" w:rsidRDefault="008B7960" w:rsidP="001A6A93">
            <w:pPr>
              <w:rPr>
                <w:color w:val="auto"/>
                <w:sz w:val="26"/>
                <w:szCs w:val="26"/>
              </w:rPr>
            </w:pPr>
            <w:r w:rsidRPr="00B47F7B">
              <w:rPr>
                <w:color w:val="auto"/>
                <w:sz w:val="26"/>
                <w:szCs w:val="26"/>
              </w:rPr>
              <w:t xml:space="preserve">Численность/удельный вес численности </w:t>
            </w:r>
            <w:r w:rsidR="004D24B7" w:rsidRPr="00B47F7B">
              <w:rPr>
                <w:color w:val="auto"/>
                <w:sz w:val="26"/>
                <w:szCs w:val="26"/>
              </w:rPr>
              <w:t xml:space="preserve">научных </w:t>
            </w:r>
            <w:r w:rsidRPr="00B47F7B">
              <w:rPr>
                <w:color w:val="auto"/>
                <w:sz w:val="26"/>
                <w:szCs w:val="26"/>
              </w:rPr>
              <w:t xml:space="preserve">сотрудников, участвующих в </w:t>
            </w:r>
            <w:r w:rsidR="005A6E3E" w:rsidRPr="00B47F7B">
              <w:rPr>
                <w:color w:val="auto"/>
                <w:sz w:val="26"/>
                <w:szCs w:val="26"/>
              </w:rPr>
              <w:t>преподавательской деятельности</w:t>
            </w:r>
            <w:r w:rsidRPr="00B47F7B">
              <w:rPr>
                <w:color w:val="auto"/>
                <w:sz w:val="26"/>
                <w:szCs w:val="26"/>
              </w:rPr>
              <w:t xml:space="preserve">, которым по результатам аттестации присвоена квалификационная категория, в общей численности </w:t>
            </w:r>
            <w:r w:rsidR="004D24B7" w:rsidRPr="00B47F7B">
              <w:rPr>
                <w:color w:val="auto"/>
                <w:sz w:val="26"/>
                <w:szCs w:val="26"/>
              </w:rPr>
              <w:t xml:space="preserve">научных </w:t>
            </w:r>
            <w:r w:rsidRPr="00B47F7B">
              <w:rPr>
                <w:color w:val="auto"/>
                <w:sz w:val="26"/>
                <w:szCs w:val="26"/>
              </w:rPr>
              <w:t xml:space="preserve">сотрудников, участвующих в </w:t>
            </w:r>
            <w:r w:rsidR="005A6E3E" w:rsidRPr="00B47F7B">
              <w:rPr>
                <w:color w:val="auto"/>
                <w:sz w:val="26"/>
                <w:szCs w:val="26"/>
              </w:rPr>
              <w:t>преподавательской деятельности</w:t>
            </w:r>
            <w:r w:rsidRPr="00B47F7B">
              <w:rPr>
                <w:color w:val="auto"/>
                <w:sz w:val="26"/>
                <w:szCs w:val="26"/>
              </w:rPr>
              <w:t>, в том числе:</w:t>
            </w:r>
          </w:p>
        </w:tc>
        <w:tc>
          <w:tcPr>
            <w:tcW w:w="1276" w:type="dxa"/>
            <w:shd w:val="clear" w:color="auto" w:fill="auto"/>
          </w:tcPr>
          <w:p w14:paraId="0586A35A" w14:textId="77777777" w:rsidR="008B7960" w:rsidRPr="00B47F7B" w:rsidRDefault="008B7960" w:rsidP="001A6A93">
            <w:pPr>
              <w:rPr>
                <w:color w:val="auto"/>
                <w:sz w:val="26"/>
                <w:szCs w:val="26"/>
              </w:rPr>
            </w:pPr>
            <w:r w:rsidRPr="00B47F7B">
              <w:rPr>
                <w:color w:val="auto"/>
                <w:sz w:val="26"/>
                <w:szCs w:val="26"/>
              </w:rPr>
              <w:t>человек/%</w:t>
            </w:r>
          </w:p>
        </w:tc>
        <w:tc>
          <w:tcPr>
            <w:tcW w:w="2126" w:type="dxa"/>
            <w:shd w:val="clear" w:color="auto" w:fill="auto"/>
          </w:tcPr>
          <w:p w14:paraId="19357124" w14:textId="77777777" w:rsidR="008B7960" w:rsidRPr="00B47F7B" w:rsidRDefault="009F3286" w:rsidP="00F50C57">
            <w:pPr>
              <w:jc w:val="center"/>
              <w:rPr>
                <w:color w:val="auto"/>
                <w:sz w:val="26"/>
                <w:szCs w:val="26"/>
              </w:rPr>
            </w:pPr>
            <w:r w:rsidRPr="009F3286">
              <w:rPr>
                <w:color w:val="auto"/>
                <w:sz w:val="26"/>
                <w:szCs w:val="26"/>
              </w:rPr>
              <w:t>0</w:t>
            </w:r>
            <w:r w:rsidR="008B7960" w:rsidRPr="009F3286">
              <w:rPr>
                <w:color w:val="auto"/>
                <w:sz w:val="26"/>
                <w:szCs w:val="26"/>
              </w:rPr>
              <w:t>/</w:t>
            </w:r>
            <w:r w:rsidRPr="009F3286">
              <w:rPr>
                <w:color w:val="auto"/>
                <w:sz w:val="26"/>
                <w:szCs w:val="26"/>
              </w:rPr>
              <w:t>0</w:t>
            </w:r>
          </w:p>
        </w:tc>
      </w:tr>
      <w:tr w:rsidR="00F14D8C" w:rsidRPr="00AA3A26" w14:paraId="2181B016" w14:textId="77777777" w:rsidTr="004C7685">
        <w:tc>
          <w:tcPr>
            <w:tcW w:w="993" w:type="dxa"/>
            <w:shd w:val="clear" w:color="auto" w:fill="auto"/>
          </w:tcPr>
          <w:p w14:paraId="2E570DE1" w14:textId="77777777" w:rsidR="008B7960" w:rsidRPr="00B47F7B" w:rsidRDefault="008B7960" w:rsidP="001A6A93">
            <w:pPr>
              <w:rPr>
                <w:color w:val="auto"/>
                <w:sz w:val="26"/>
                <w:szCs w:val="26"/>
              </w:rPr>
            </w:pPr>
            <w:r w:rsidRPr="00B47F7B">
              <w:rPr>
                <w:color w:val="auto"/>
                <w:sz w:val="26"/>
                <w:szCs w:val="26"/>
              </w:rPr>
              <w:t>1.</w:t>
            </w:r>
            <w:r w:rsidR="00FE0692" w:rsidRPr="00B47F7B">
              <w:rPr>
                <w:color w:val="auto"/>
                <w:sz w:val="26"/>
                <w:szCs w:val="26"/>
              </w:rPr>
              <w:t>11</w:t>
            </w:r>
            <w:r w:rsidRPr="00B47F7B">
              <w:rPr>
                <w:color w:val="auto"/>
                <w:sz w:val="26"/>
                <w:szCs w:val="26"/>
              </w:rPr>
              <w:t>.1.</w:t>
            </w:r>
          </w:p>
        </w:tc>
        <w:tc>
          <w:tcPr>
            <w:tcW w:w="5528" w:type="dxa"/>
            <w:shd w:val="clear" w:color="auto" w:fill="auto"/>
          </w:tcPr>
          <w:p w14:paraId="5CBC4A6D" w14:textId="77777777" w:rsidR="008B7960" w:rsidRPr="00B47F7B" w:rsidRDefault="008B7960" w:rsidP="001A6A93">
            <w:pPr>
              <w:rPr>
                <w:color w:val="auto"/>
                <w:sz w:val="26"/>
                <w:szCs w:val="26"/>
              </w:rPr>
            </w:pPr>
            <w:r w:rsidRPr="00B47F7B">
              <w:rPr>
                <w:color w:val="auto"/>
                <w:sz w:val="26"/>
                <w:szCs w:val="26"/>
              </w:rPr>
              <w:t>Высшая</w:t>
            </w:r>
          </w:p>
        </w:tc>
        <w:tc>
          <w:tcPr>
            <w:tcW w:w="1276" w:type="dxa"/>
            <w:shd w:val="clear" w:color="auto" w:fill="auto"/>
          </w:tcPr>
          <w:p w14:paraId="3E8021B2" w14:textId="77777777" w:rsidR="008B7960" w:rsidRPr="00B47F7B" w:rsidRDefault="008B7960" w:rsidP="001A6A93">
            <w:pPr>
              <w:rPr>
                <w:color w:val="auto"/>
                <w:sz w:val="26"/>
                <w:szCs w:val="26"/>
              </w:rPr>
            </w:pPr>
            <w:r w:rsidRPr="00B47F7B">
              <w:rPr>
                <w:color w:val="auto"/>
                <w:sz w:val="26"/>
                <w:szCs w:val="26"/>
              </w:rPr>
              <w:t>человек/%</w:t>
            </w:r>
          </w:p>
        </w:tc>
        <w:tc>
          <w:tcPr>
            <w:tcW w:w="2126" w:type="dxa"/>
            <w:shd w:val="clear" w:color="auto" w:fill="auto"/>
          </w:tcPr>
          <w:p w14:paraId="54998B4B" w14:textId="77777777" w:rsidR="008B7960" w:rsidRPr="009F3286" w:rsidRDefault="009F3286" w:rsidP="00F50C57">
            <w:pPr>
              <w:jc w:val="center"/>
              <w:rPr>
                <w:color w:val="auto"/>
                <w:sz w:val="26"/>
                <w:szCs w:val="26"/>
                <w:highlight w:val="red"/>
                <w:lang w:val="en-US"/>
              </w:rPr>
            </w:pPr>
            <w:r w:rsidRPr="009F3286">
              <w:rPr>
                <w:color w:val="auto"/>
                <w:sz w:val="26"/>
                <w:szCs w:val="26"/>
              </w:rPr>
              <w:t>0/0</w:t>
            </w:r>
          </w:p>
        </w:tc>
      </w:tr>
      <w:tr w:rsidR="00F14D8C" w:rsidRPr="00AA3A26" w14:paraId="481CC00E" w14:textId="77777777" w:rsidTr="004C7685">
        <w:tc>
          <w:tcPr>
            <w:tcW w:w="993" w:type="dxa"/>
          </w:tcPr>
          <w:p w14:paraId="074D0ECB" w14:textId="77777777" w:rsidR="008B7960" w:rsidRPr="00B47F7B" w:rsidRDefault="008B7960" w:rsidP="001A6A93">
            <w:pPr>
              <w:rPr>
                <w:color w:val="auto"/>
                <w:sz w:val="26"/>
                <w:szCs w:val="26"/>
              </w:rPr>
            </w:pPr>
            <w:r w:rsidRPr="00B47F7B">
              <w:rPr>
                <w:color w:val="auto"/>
                <w:sz w:val="26"/>
                <w:szCs w:val="26"/>
              </w:rPr>
              <w:t>1.</w:t>
            </w:r>
            <w:r w:rsidR="00FE0692" w:rsidRPr="00B47F7B">
              <w:rPr>
                <w:color w:val="auto"/>
                <w:sz w:val="26"/>
                <w:szCs w:val="26"/>
              </w:rPr>
              <w:t>12</w:t>
            </w:r>
            <w:r w:rsidRPr="00B47F7B">
              <w:rPr>
                <w:color w:val="auto"/>
                <w:sz w:val="26"/>
                <w:szCs w:val="26"/>
              </w:rPr>
              <w:t>.2.</w:t>
            </w:r>
          </w:p>
        </w:tc>
        <w:tc>
          <w:tcPr>
            <w:tcW w:w="5528" w:type="dxa"/>
          </w:tcPr>
          <w:p w14:paraId="323D2A35" w14:textId="77777777" w:rsidR="008B7960" w:rsidRPr="00B47F7B" w:rsidRDefault="008B7960" w:rsidP="001A6A93">
            <w:pPr>
              <w:rPr>
                <w:color w:val="auto"/>
                <w:sz w:val="26"/>
                <w:szCs w:val="26"/>
              </w:rPr>
            </w:pPr>
            <w:r w:rsidRPr="00B47F7B">
              <w:rPr>
                <w:color w:val="auto"/>
                <w:sz w:val="26"/>
                <w:szCs w:val="26"/>
              </w:rPr>
              <w:t>Первая</w:t>
            </w:r>
          </w:p>
        </w:tc>
        <w:tc>
          <w:tcPr>
            <w:tcW w:w="1276" w:type="dxa"/>
          </w:tcPr>
          <w:p w14:paraId="6F891063" w14:textId="77777777" w:rsidR="008B7960" w:rsidRPr="00B47F7B" w:rsidRDefault="008B7960" w:rsidP="001A6A93">
            <w:pPr>
              <w:rPr>
                <w:color w:val="auto"/>
                <w:sz w:val="26"/>
                <w:szCs w:val="26"/>
              </w:rPr>
            </w:pPr>
            <w:r w:rsidRPr="00B47F7B">
              <w:rPr>
                <w:color w:val="auto"/>
                <w:sz w:val="26"/>
                <w:szCs w:val="26"/>
              </w:rPr>
              <w:t>человек/%</w:t>
            </w:r>
          </w:p>
        </w:tc>
        <w:tc>
          <w:tcPr>
            <w:tcW w:w="2126" w:type="dxa"/>
          </w:tcPr>
          <w:p w14:paraId="78469DB2" w14:textId="77777777" w:rsidR="008B7960" w:rsidRPr="004D10D8" w:rsidRDefault="009F3286" w:rsidP="00F50C57">
            <w:pPr>
              <w:jc w:val="center"/>
              <w:rPr>
                <w:color w:val="auto"/>
                <w:sz w:val="26"/>
                <w:szCs w:val="26"/>
                <w:highlight w:val="red"/>
              </w:rPr>
            </w:pPr>
            <w:r w:rsidRPr="009F3286">
              <w:rPr>
                <w:color w:val="auto"/>
                <w:sz w:val="26"/>
                <w:szCs w:val="26"/>
              </w:rPr>
              <w:t>0/0</w:t>
            </w:r>
          </w:p>
        </w:tc>
      </w:tr>
      <w:tr w:rsidR="00F14D8C" w:rsidRPr="00AA3A26" w14:paraId="2D57BE2D" w14:textId="77777777" w:rsidTr="004C7685">
        <w:tc>
          <w:tcPr>
            <w:tcW w:w="993" w:type="dxa"/>
            <w:shd w:val="clear" w:color="auto" w:fill="auto"/>
          </w:tcPr>
          <w:p w14:paraId="1200C5CF" w14:textId="77777777" w:rsidR="008B7960" w:rsidRPr="00B47F7B" w:rsidRDefault="008B7960" w:rsidP="001A6A93">
            <w:pPr>
              <w:rPr>
                <w:color w:val="auto"/>
                <w:sz w:val="26"/>
                <w:szCs w:val="26"/>
              </w:rPr>
            </w:pPr>
            <w:r w:rsidRPr="00B47F7B">
              <w:rPr>
                <w:color w:val="auto"/>
                <w:sz w:val="26"/>
                <w:szCs w:val="26"/>
              </w:rPr>
              <w:t>1.9.</w:t>
            </w:r>
          </w:p>
        </w:tc>
        <w:tc>
          <w:tcPr>
            <w:tcW w:w="5528" w:type="dxa"/>
            <w:shd w:val="clear" w:color="auto" w:fill="auto"/>
          </w:tcPr>
          <w:p w14:paraId="42B15F2E" w14:textId="77777777" w:rsidR="008B7960" w:rsidRPr="00B47F7B" w:rsidRDefault="008B7960" w:rsidP="001A6A93">
            <w:pPr>
              <w:rPr>
                <w:color w:val="auto"/>
                <w:sz w:val="26"/>
                <w:szCs w:val="26"/>
              </w:rPr>
            </w:pPr>
            <w:r w:rsidRPr="00B47F7B">
              <w:rPr>
                <w:color w:val="auto"/>
                <w:sz w:val="26"/>
                <w:szCs w:val="26"/>
              </w:rPr>
              <w:t xml:space="preserve">Средний возраст штатных сотрудников, участвующих в </w:t>
            </w:r>
            <w:r w:rsidR="005A6E3E" w:rsidRPr="00B47F7B">
              <w:rPr>
                <w:color w:val="auto"/>
                <w:sz w:val="26"/>
                <w:szCs w:val="26"/>
              </w:rPr>
              <w:t>преподавательской деятельности</w:t>
            </w:r>
          </w:p>
        </w:tc>
        <w:tc>
          <w:tcPr>
            <w:tcW w:w="1276" w:type="dxa"/>
            <w:shd w:val="clear" w:color="auto" w:fill="auto"/>
          </w:tcPr>
          <w:p w14:paraId="299D3E68" w14:textId="77777777" w:rsidR="008B7960" w:rsidRPr="00B47F7B" w:rsidRDefault="008B7960" w:rsidP="001A6A93">
            <w:pPr>
              <w:rPr>
                <w:color w:val="auto"/>
                <w:sz w:val="26"/>
                <w:szCs w:val="26"/>
              </w:rPr>
            </w:pPr>
            <w:r w:rsidRPr="00B47F7B">
              <w:rPr>
                <w:color w:val="auto"/>
                <w:sz w:val="26"/>
                <w:szCs w:val="26"/>
              </w:rPr>
              <w:t>лет</w:t>
            </w:r>
          </w:p>
        </w:tc>
        <w:tc>
          <w:tcPr>
            <w:tcW w:w="2126" w:type="dxa"/>
            <w:shd w:val="clear" w:color="auto" w:fill="auto"/>
          </w:tcPr>
          <w:p w14:paraId="106FD554" w14:textId="77777777" w:rsidR="008B7960" w:rsidRPr="004D10D8" w:rsidRDefault="00B47F7B" w:rsidP="00F50C57">
            <w:pPr>
              <w:jc w:val="center"/>
              <w:rPr>
                <w:color w:val="auto"/>
                <w:sz w:val="26"/>
                <w:szCs w:val="26"/>
                <w:highlight w:val="red"/>
              </w:rPr>
            </w:pPr>
            <w:r w:rsidRPr="001715A2">
              <w:rPr>
                <w:color w:val="auto"/>
                <w:sz w:val="26"/>
                <w:szCs w:val="26"/>
              </w:rPr>
              <w:t>36</w:t>
            </w:r>
          </w:p>
        </w:tc>
      </w:tr>
      <w:tr w:rsidR="00F14D8C" w:rsidRPr="006847A3" w14:paraId="55FEB233" w14:textId="77777777" w:rsidTr="004C7685">
        <w:tc>
          <w:tcPr>
            <w:tcW w:w="993" w:type="dxa"/>
          </w:tcPr>
          <w:p w14:paraId="1A2782D7" w14:textId="77777777" w:rsidR="008B7960" w:rsidRPr="006847A3" w:rsidRDefault="008B7960" w:rsidP="001A6A93">
            <w:pPr>
              <w:rPr>
                <w:color w:val="auto"/>
                <w:sz w:val="26"/>
                <w:szCs w:val="26"/>
              </w:rPr>
            </w:pPr>
            <w:r w:rsidRPr="006847A3">
              <w:rPr>
                <w:color w:val="auto"/>
                <w:sz w:val="26"/>
                <w:szCs w:val="26"/>
              </w:rPr>
              <w:t>1.10.</w:t>
            </w:r>
          </w:p>
        </w:tc>
        <w:tc>
          <w:tcPr>
            <w:tcW w:w="5528" w:type="dxa"/>
          </w:tcPr>
          <w:p w14:paraId="78D3384F" w14:textId="77777777" w:rsidR="008B7960" w:rsidRPr="006847A3" w:rsidRDefault="008B7960" w:rsidP="001A6A93">
            <w:pPr>
              <w:rPr>
                <w:color w:val="auto"/>
                <w:sz w:val="26"/>
                <w:szCs w:val="26"/>
              </w:rPr>
            </w:pPr>
            <w:r w:rsidRPr="006847A3">
              <w:rPr>
                <w:color w:val="auto"/>
                <w:sz w:val="26"/>
                <w:szCs w:val="26"/>
              </w:rPr>
              <w:t xml:space="preserve">Результативность выполнения образовательной организацией </w:t>
            </w:r>
            <w:r w:rsidRPr="006847A3">
              <w:rPr>
                <w:color w:val="auto"/>
                <w:sz w:val="26"/>
                <w:szCs w:val="26"/>
              </w:rPr>
              <w:lastRenderedPageBreak/>
              <w:t>государственного задания в части реализации дополнительных программ</w:t>
            </w:r>
          </w:p>
        </w:tc>
        <w:tc>
          <w:tcPr>
            <w:tcW w:w="1276" w:type="dxa"/>
          </w:tcPr>
          <w:p w14:paraId="5A243678" w14:textId="77777777" w:rsidR="008B7960" w:rsidRPr="006847A3" w:rsidRDefault="008B7960" w:rsidP="001A6A93">
            <w:pPr>
              <w:jc w:val="center"/>
              <w:rPr>
                <w:color w:val="auto"/>
                <w:sz w:val="26"/>
                <w:szCs w:val="26"/>
              </w:rPr>
            </w:pPr>
            <w:r w:rsidRPr="006847A3">
              <w:rPr>
                <w:color w:val="auto"/>
                <w:sz w:val="26"/>
                <w:szCs w:val="26"/>
              </w:rPr>
              <w:lastRenderedPageBreak/>
              <w:t>%</w:t>
            </w:r>
          </w:p>
        </w:tc>
        <w:tc>
          <w:tcPr>
            <w:tcW w:w="2126" w:type="dxa"/>
          </w:tcPr>
          <w:p w14:paraId="3A4A7887" w14:textId="77777777" w:rsidR="008B7960" w:rsidRPr="006847A3" w:rsidRDefault="008B7960" w:rsidP="00F50C57">
            <w:pPr>
              <w:jc w:val="center"/>
              <w:rPr>
                <w:color w:val="auto"/>
                <w:sz w:val="26"/>
                <w:szCs w:val="26"/>
              </w:rPr>
            </w:pPr>
            <w:r w:rsidRPr="00C3284E">
              <w:rPr>
                <w:color w:val="auto"/>
                <w:sz w:val="26"/>
                <w:szCs w:val="26"/>
              </w:rPr>
              <w:t>100%</w:t>
            </w:r>
          </w:p>
        </w:tc>
      </w:tr>
      <w:tr w:rsidR="00F14D8C" w:rsidRPr="00AA3A26" w14:paraId="7BA76A68" w14:textId="77777777" w:rsidTr="00590C40">
        <w:tc>
          <w:tcPr>
            <w:tcW w:w="993" w:type="dxa"/>
          </w:tcPr>
          <w:p w14:paraId="27074298" w14:textId="77777777" w:rsidR="008B7960" w:rsidRPr="00872AAE" w:rsidRDefault="008B7960" w:rsidP="001A6A93">
            <w:pPr>
              <w:rPr>
                <w:b/>
                <w:color w:val="auto"/>
                <w:sz w:val="26"/>
                <w:szCs w:val="26"/>
              </w:rPr>
            </w:pPr>
            <w:r w:rsidRPr="00872AAE">
              <w:rPr>
                <w:b/>
                <w:color w:val="auto"/>
                <w:sz w:val="26"/>
                <w:szCs w:val="26"/>
              </w:rPr>
              <w:t>2.</w:t>
            </w:r>
          </w:p>
        </w:tc>
        <w:tc>
          <w:tcPr>
            <w:tcW w:w="8930" w:type="dxa"/>
            <w:gridSpan w:val="3"/>
          </w:tcPr>
          <w:p w14:paraId="5C92828E" w14:textId="77777777" w:rsidR="008B7960" w:rsidRPr="00872AAE" w:rsidRDefault="008B7960" w:rsidP="001A6A93">
            <w:pPr>
              <w:rPr>
                <w:b/>
                <w:color w:val="auto"/>
                <w:sz w:val="26"/>
                <w:szCs w:val="26"/>
              </w:rPr>
            </w:pPr>
            <w:r w:rsidRPr="00872AAE">
              <w:rPr>
                <w:b/>
                <w:color w:val="auto"/>
                <w:sz w:val="26"/>
                <w:szCs w:val="26"/>
              </w:rPr>
              <w:t>Научно-исследовательская деятельность</w:t>
            </w:r>
          </w:p>
        </w:tc>
      </w:tr>
      <w:tr w:rsidR="00F14D8C" w:rsidRPr="00386FD2" w14:paraId="26084A5A" w14:textId="77777777" w:rsidTr="004C7685">
        <w:tc>
          <w:tcPr>
            <w:tcW w:w="993" w:type="dxa"/>
          </w:tcPr>
          <w:p w14:paraId="60AA1C67" w14:textId="77777777" w:rsidR="008B7960" w:rsidRPr="00CB2058" w:rsidRDefault="008B7960" w:rsidP="001A6A93">
            <w:pPr>
              <w:rPr>
                <w:color w:val="auto"/>
                <w:sz w:val="26"/>
                <w:szCs w:val="26"/>
              </w:rPr>
            </w:pPr>
            <w:r w:rsidRPr="00CB2058">
              <w:rPr>
                <w:color w:val="auto"/>
                <w:sz w:val="26"/>
                <w:szCs w:val="26"/>
              </w:rPr>
              <w:t>2.1.</w:t>
            </w:r>
          </w:p>
        </w:tc>
        <w:tc>
          <w:tcPr>
            <w:tcW w:w="5528" w:type="dxa"/>
          </w:tcPr>
          <w:p w14:paraId="791088BC" w14:textId="77777777" w:rsidR="008B7960" w:rsidRPr="00CB2058" w:rsidRDefault="008B7960" w:rsidP="001A6A93">
            <w:pPr>
              <w:rPr>
                <w:color w:val="auto"/>
                <w:sz w:val="26"/>
                <w:szCs w:val="26"/>
              </w:rPr>
            </w:pPr>
            <w:r w:rsidRPr="00CB2058">
              <w:rPr>
                <w:color w:val="auto"/>
                <w:sz w:val="26"/>
                <w:szCs w:val="26"/>
              </w:rPr>
              <w:t>Количество цитирований в индексируемой системе цитирования Web of Science в расчете на 100 научно-педагогических работников</w:t>
            </w:r>
          </w:p>
        </w:tc>
        <w:tc>
          <w:tcPr>
            <w:tcW w:w="1276" w:type="dxa"/>
          </w:tcPr>
          <w:p w14:paraId="0A5A9507" w14:textId="77777777" w:rsidR="008B7960" w:rsidRPr="00CB2058" w:rsidRDefault="008B7960" w:rsidP="001A6A93">
            <w:pPr>
              <w:rPr>
                <w:color w:val="auto"/>
                <w:sz w:val="26"/>
                <w:szCs w:val="26"/>
              </w:rPr>
            </w:pPr>
            <w:r w:rsidRPr="00CB2058">
              <w:rPr>
                <w:color w:val="auto"/>
                <w:sz w:val="26"/>
                <w:szCs w:val="26"/>
              </w:rPr>
              <w:t>единиц</w:t>
            </w:r>
          </w:p>
        </w:tc>
        <w:tc>
          <w:tcPr>
            <w:tcW w:w="2126" w:type="dxa"/>
          </w:tcPr>
          <w:p w14:paraId="5013E36A" w14:textId="26AAF240" w:rsidR="008B7960" w:rsidRPr="00CB2058" w:rsidRDefault="00CB2058" w:rsidP="001A6A93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  <w:r w:rsidR="00924CAF" w:rsidRPr="00CB2058">
              <w:rPr>
                <w:color w:val="auto"/>
                <w:sz w:val="26"/>
                <w:szCs w:val="26"/>
              </w:rPr>
              <w:t>8</w:t>
            </w:r>
          </w:p>
        </w:tc>
      </w:tr>
      <w:tr w:rsidR="00F14D8C" w:rsidRPr="00386FD2" w14:paraId="6AC916D3" w14:textId="77777777" w:rsidTr="004C7685">
        <w:tc>
          <w:tcPr>
            <w:tcW w:w="993" w:type="dxa"/>
          </w:tcPr>
          <w:p w14:paraId="2719274D" w14:textId="77777777" w:rsidR="008B7960" w:rsidRPr="00CB2058" w:rsidRDefault="008B7960" w:rsidP="001A6A93">
            <w:pPr>
              <w:rPr>
                <w:color w:val="auto"/>
                <w:sz w:val="26"/>
                <w:szCs w:val="26"/>
              </w:rPr>
            </w:pPr>
            <w:r w:rsidRPr="00CB2058">
              <w:rPr>
                <w:color w:val="auto"/>
                <w:sz w:val="26"/>
                <w:szCs w:val="26"/>
              </w:rPr>
              <w:t>2.2.</w:t>
            </w:r>
          </w:p>
        </w:tc>
        <w:tc>
          <w:tcPr>
            <w:tcW w:w="5528" w:type="dxa"/>
          </w:tcPr>
          <w:p w14:paraId="0B058F31" w14:textId="77777777" w:rsidR="008B7960" w:rsidRPr="00CB2058" w:rsidRDefault="008B7960" w:rsidP="001A6A93">
            <w:pPr>
              <w:rPr>
                <w:color w:val="auto"/>
                <w:sz w:val="26"/>
                <w:szCs w:val="26"/>
              </w:rPr>
            </w:pPr>
            <w:r w:rsidRPr="00CB2058">
              <w:rPr>
                <w:color w:val="auto"/>
                <w:sz w:val="26"/>
                <w:szCs w:val="26"/>
              </w:rPr>
              <w:t>Количество цитирований в индексируемой системе цитирования Scopus в расчете на 100 научно-педагогических работников</w:t>
            </w:r>
          </w:p>
        </w:tc>
        <w:tc>
          <w:tcPr>
            <w:tcW w:w="1276" w:type="dxa"/>
          </w:tcPr>
          <w:p w14:paraId="6F52F296" w14:textId="77777777" w:rsidR="008B7960" w:rsidRPr="00CB2058" w:rsidRDefault="008B7960" w:rsidP="001A6A93">
            <w:pPr>
              <w:rPr>
                <w:color w:val="auto"/>
                <w:sz w:val="26"/>
                <w:szCs w:val="26"/>
              </w:rPr>
            </w:pPr>
            <w:r w:rsidRPr="00CB2058">
              <w:rPr>
                <w:color w:val="auto"/>
                <w:sz w:val="26"/>
                <w:szCs w:val="26"/>
              </w:rPr>
              <w:t>единиц</w:t>
            </w:r>
          </w:p>
        </w:tc>
        <w:tc>
          <w:tcPr>
            <w:tcW w:w="2126" w:type="dxa"/>
          </w:tcPr>
          <w:p w14:paraId="5C314FA3" w14:textId="4BB6F3BE" w:rsidR="008B7960" w:rsidRPr="00CB2058" w:rsidRDefault="00924CAF" w:rsidP="00CB2058">
            <w:pPr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CB2058">
              <w:rPr>
                <w:color w:val="auto"/>
                <w:sz w:val="26"/>
                <w:szCs w:val="26"/>
              </w:rPr>
              <w:t>2</w:t>
            </w:r>
            <w:r w:rsidR="00CB2058" w:rsidRPr="00CB2058">
              <w:rPr>
                <w:color w:val="auto"/>
                <w:sz w:val="26"/>
                <w:szCs w:val="26"/>
              </w:rPr>
              <w:t>6</w:t>
            </w:r>
          </w:p>
        </w:tc>
      </w:tr>
      <w:tr w:rsidR="00F14D8C" w:rsidRPr="00386FD2" w14:paraId="748EB871" w14:textId="77777777" w:rsidTr="004C7685">
        <w:tc>
          <w:tcPr>
            <w:tcW w:w="993" w:type="dxa"/>
          </w:tcPr>
          <w:p w14:paraId="3F7D8B19" w14:textId="77777777" w:rsidR="008B7960" w:rsidRPr="00CB2058" w:rsidRDefault="008B7960" w:rsidP="001A6A93">
            <w:pPr>
              <w:rPr>
                <w:color w:val="auto"/>
                <w:sz w:val="26"/>
                <w:szCs w:val="26"/>
              </w:rPr>
            </w:pPr>
            <w:r w:rsidRPr="00CB2058">
              <w:rPr>
                <w:color w:val="auto"/>
                <w:sz w:val="26"/>
                <w:szCs w:val="26"/>
              </w:rPr>
              <w:t>2.3.</w:t>
            </w:r>
          </w:p>
        </w:tc>
        <w:tc>
          <w:tcPr>
            <w:tcW w:w="5528" w:type="dxa"/>
          </w:tcPr>
          <w:p w14:paraId="4E4E0E08" w14:textId="77777777" w:rsidR="008B7960" w:rsidRPr="00CB2058" w:rsidRDefault="008B7960" w:rsidP="001A6A93">
            <w:pPr>
              <w:rPr>
                <w:color w:val="auto"/>
                <w:sz w:val="26"/>
                <w:szCs w:val="26"/>
              </w:rPr>
            </w:pPr>
            <w:r w:rsidRPr="00CB2058">
              <w:rPr>
                <w:color w:val="auto"/>
                <w:sz w:val="26"/>
                <w:szCs w:val="26"/>
              </w:rPr>
              <w:t>Количество цитирований в РИНЦ в расчете на 100 научно-педагогических работников</w:t>
            </w:r>
          </w:p>
        </w:tc>
        <w:tc>
          <w:tcPr>
            <w:tcW w:w="1276" w:type="dxa"/>
          </w:tcPr>
          <w:p w14:paraId="237D1B7B" w14:textId="77777777" w:rsidR="008B7960" w:rsidRPr="00CB2058" w:rsidRDefault="008B7960" w:rsidP="001A6A93">
            <w:pPr>
              <w:rPr>
                <w:color w:val="auto"/>
                <w:sz w:val="26"/>
                <w:szCs w:val="26"/>
              </w:rPr>
            </w:pPr>
            <w:r w:rsidRPr="00CB2058">
              <w:rPr>
                <w:color w:val="auto"/>
                <w:sz w:val="26"/>
                <w:szCs w:val="26"/>
              </w:rPr>
              <w:t>единиц</w:t>
            </w:r>
          </w:p>
        </w:tc>
        <w:tc>
          <w:tcPr>
            <w:tcW w:w="2126" w:type="dxa"/>
          </w:tcPr>
          <w:p w14:paraId="1193F79B" w14:textId="007DE61E" w:rsidR="008B7960" w:rsidRPr="00CB2058" w:rsidRDefault="00CB2058" w:rsidP="001A6A93">
            <w:pPr>
              <w:jc w:val="center"/>
              <w:rPr>
                <w:color w:val="auto"/>
                <w:sz w:val="26"/>
                <w:szCs w:val="26"/>
              </w:rPr>
            </w:pPr>
            <w:r w:rsidRPr="00CB2058">
              <w:rPr>
                <w:color w:val="auto"/>
                <w:sz w:val="26"/>
                <w:szCs w:val="26"/>
              </w:rPr>
              <w:t>467</w:t>
            </w:r>
          </w:p>
        </w:tc>
      </w:tr>
      <w:tr w:rsidR="00F14D8C" w:rsidRPr="00386FD2" w14:paraId="69C8C2BC" w14:textId="77777777" w:rsidTr="004C7685">
        <w:tc>
          <w:tcPr>
            <w:tcW w:w="993" w:type="dxa"/>
          </w:tcPr>
          <w:p w14:paraId="2246BDAA" w14:textId="77777777" w:rsidR="008B7960" w:rsidRPr="00CB2058" w:rsidRDefault="008B7960" w:rsidP="001A6A93">
            <w:pPr>
              <w:rPr>
                <w:color w:val="auto"/>
                <w:sz w:val="26"/>
                <w:szCs w:val="26"/>
              </w:rPr>
            </w:pPr>
            <w:r w:rsidRPr="00CB2058">
              <w:rPr>
                <w:color w:val="auto"/>
                <w:sz w:val="26"/>
                <w:szCs w:val="26"/>
              </w:rPr>
              <w:t>2.4.</w:t>
            </w:r>
          </w:p>
        </w:tc>
        <w:tc>
          <w:tcPr>
            <w:tcW w:w="5528" w:type="dxa"/>
          </w:tcPr>
          <w:p w14:paraId="0EE6EAEB" w14:textId="77777777" w:rsidR="008B7960" w:rsidRPr="00CB2058" w:rsidRDefault="008B7960" w:rsidP="001A6A93">
            <w:pPr>
              <w:rPr>
                <w:color w:val="auto"/>
                <w:sz w:val="26"/>
                <w:szCs w:val="26"/>
              </w:rPr>
            </w:pPr>
            <w:r w:rsidRPr="00CB2058">
              <w:rPr>
                <w:color w:val="auto"/>
                <w:sz w:val="26"/>
                <w:szCs w:val="26"/>
              </w:rPr>
              <w:t>Количество статей в научной периодике, индексируемой в системе цитирования Web of Science в расчете на 100 научно-педагогических работников</w:t>
            </w:r>
          </w:p>
        </w:tc>
        <w:tc>
          <w:tcPr>
            <w:tcW w:w="1276" w:type="dxa"/>
          </w:tcPr>
          <w:p w14:paraId="4BCEE9C6" w14:textId="77777777" w:rsidR="008B7960" w:rsidRPr="00CB2058" w:rsidRDefault="008B7960" w:rsidP="001A6A93">
            <w:pPr>
              <w:rPr>
                <w:color w:val="auto"/>
                <w:sz w:val="26"/>
                <w:szCs w:val="26"/>
              </w:rPr>
            </w:pPr>
            <w:r w:rsidRPr="00CB2058">
              <w:rPr>
                <w:color w:val="auto"/>
                <w:sz w:val="26"/>
                <w:szCs w:val="26"/>
              </w:rPr>
              <w:t>единиц</w:t>
            </w:r>
          </w:p>
        </w:tc>
        <w:tc>
          <w:tcPr>
            <w:tcW w:w="2126" w:type="dxa"/>
          </w:tcPr>
          <w:p w14:paraId="5BEB37CE" w14:textId="2529B5CC" w:rsidR="008B7960" w:rsidRPr="00CB2058" w:rsidRDefault="00CB2058" w:rsidP="008573C8">
            <w:pPr>
              <w:jc w:val="center"/>
              <w:rPr>
                <w:color w:val="auto"/>
                <w:sz w:val="26"/>
                <w:szCs w:val="26"/>
              </w:rPr>
            </w:pPr>
            <w:r w:rsidRPr="00CB2058">
              <w:rPr>
                <w:color w:val="auto"/>
                <w:sz w:val="26"/>
                <w:szCs w:val="26"/>
              </w:rPr>
              <w:t>8</w:t>
            </w:r>
          </w:p>
        </w:tc>
      </w:tr>
      <w:tr w:rsidR="00F14D8C" w:rsidRPr="00386FD2" w14:paraId="14FDE05D" w14:textId="77777777" w:rsidTr="004C7685">
        <w:tc>
          <w:tcPr>
            <w:tcW w:w="993" w:type="dxa"/>
          </w:tcPr>
          <w:p w14:paraId="55E38B86" w14:textId="77777777" w:rsidR="008B7960" w:rsidRPr="00CB2058" w:rsidRDefault="008B7960" w:rsidP="001A6A93">
            <w:pPr>
              <w:rPr>
                <w:color w:val="auto"/>
                <w:sz w:val="26"/>
                <w:szCs w:val="26"/>
              </w:rPr>
            </w:pPr>
            <w:r w:rsidRPr="00CB2058">
              <w:rPr>
                <w:color w:val="auto"/>
                <w:sz w:val="26"/>
                <w:szCs w:val="26"/>
              </w:rPr>
              <w:t>2.5.</w:t>
            </w:r>
          </w:p>
        </w:tc>
        <w:tc>
          <w:tcPr>
            <w:tcW w:w="5528" w:type="dxa"/>
          </w:tcPr>
          <w:p w14:paraId="156C7CBB" w14:textId="77777777" w:rsidR="008B7960" w:rsidRPr="00CB2058" w:rsidRDefault="008B7960" w:rsidP="001A6A93">
            <w:pPr>
              <w:rPr>
                <w:color w:val="auto"/>
                <w:sz w:val="26"/>
                <w:szCs w:val="26"/>
              </w:rPr>
            </w:pPr>
            <w:r w:rsidRPr="00CB2058">
              <w:rPr>
                <w:color w:val="auto"/>
                <w:sz w:val="26"/>
                <w:szCs w:val="26"/>
              </w:rPr>
              <w:t>Количество статей в научной периодике, индексируемой в системе цитирования Scopus в расчете на 100 научно-педагогических работников</w:t>
            </w:r>
          </w:p>
        </w:tc>
        <w:tc>
          <w:tcPr>
            <w:tcW w:w="1276" w:type="dxa"/>
          </w:tcPr>
          <w:p w14:paraId="7DF9DEBB" w14:textId="77777777" w:rsidR="008B7960" w:rsidRPr="00CB2058" w:rsidRDefault="008B7960" w:rsidP="001A6A93">
            <w:pPr>
              <w:rPr>
                <w:color w:val="auto"/>
                <w:sz w:val="26"/>
                <w:szCs w:val="26"/>
              </w:rPr>
            </w:pPr>
            <w:r w:rsidRPr="00CB2058">
              <w:rPr>
                <w:color w:val="auto"/>
                <w:sz w:val="26"/>
                <w:szCs w:val="26"/>
              </w:rPr>
              <w:t>единиц</w:t>
            </w:r>
          </w:p>
        </w:tc>
        <w:tc>
          <w:tcPr>
            <w:tcW w:w="2126" w:type="dxa"/>
          </w:tcPr>
          <w:p w14:paraId="75E2B31A" w14:textId="3182B575" w:rsidR="008B7960" w:rsidRPr="00CB2058" w:rsidRDefault="00CB2058" w:rsidP="001A6A93">
            <w:pPr>
              <w:jc w:val="center"/>
              <w:rPr>
                <w:color w:val="auto"/>
                <w:sz w:val="26"/>
                <w:szCs w:val="26"/>
              </w:rPr>
            </w:pPr>
            <w:r w:rsidRPr="00CB2058">
              <w:rPr>
                <w:color w:val="auto"/>
                <w:sz w:val="26"/>
                <w:szCs w:val="26"/>
              </w:rPr>
              <w:t>27</w:t>
            </w:r>
          </w:p>
        </w:tc>
      </w:tr>
      <w:tr w:rsidR="00F14D8C" w:rsidRPr="00386FD2" w14:paraId="6A2ECD44" w14:textId="77777777" w:rsidTr="004C7685">
        <w:tc>
          <w:tcPr>
            <w:tcW w:w="993" w:type="dxa"/>
          </w:tcPr>
          <w:p w14:paraId="6A950342" w14:textId="77777777" w:rsidR="008B7960" w:rsidRPr="00CB2058" w:rsidRDefault="008B7960" w:rsidP="001A6A93">
            <w:pPr>
              <w:rPr>
                <w:color w:val="auto"/>
                <w:sz w:val="26"/>
                <w:szCs w:val="26"/>
              </w:rPr>
            </w:pPr>
            <w:r w:rsidRPr="00CB2058">
              <w:rPr>
                <w:color w:val="auto"/>
                <w:sz w:val="26"/>
                <w:szCs w:val="26"/>
              </w:rPr>
              <w:t>2.6.</w:t>
            </w:r>
          </w:p>
        </w:tc>
        <w:tc>
          <w:tcPr>
            <w:tcW w:w="5528" w:type="dxa"/>
          </w:tcPr>
          <w:p w14:paraId="71AAF302" w14:textId="77777777" w:rsidR="008B7960" w:rsidRPr="00CB2058" w:rsidRDefault="008B7960" w:rsidP="001A6A93">
            <w:pPr>
              <w:rPr>
                <w:color w:val="auto"/>
                <w:sz w:val="26"/>
                <w:szCs w:val="26"/>
              </w:rPr>
            </w:pPr>
            <w:r w:rsidRPr="00CB2058">
              <w:rPr>
                <w:color w:val="auto"/>
                <w:sz w:val="26"/>
                <w:szCs w:val="26"/>
              </w:rPr>
              <w:t>Количество публикаций в РИНЦ в расчете на 100 научно-педагогических работников</w:t>
            </w:r>
          </w:p>
        </w:tc>
        <w:tc>
          <w:tcPr>
            <w:tcW w:w="1276" w:type="dxa"/>
          </w:tcPr>
          <w:p w14:paraId="4639937B" w14:textId="77777777" w:rsidR="008B7960" w:rsidRPr="00CB2058" w:rsidRDefault="008B7960" w:rsidP="001A6A93">
            <w:pPr>
              <w:rPr>
                <w:color w:val="auto"/>
                <w:sz w:val="26"/>
                <w:szCs w:val="26"/>
              </w:rPr>
            </w:pPr>
            <w:r w:rsidRPr="00CB2058">
              <w:rPr>
                <w:color w:val="auto"/>
                <w:sz w:val="26"/>
                <w:szCs w:val="26"/>
              </w:rPr>
              <w:t>единиц</w:t>
            </w:r>
          </w:p>
        </w:tc>
        <w:tc>
          <w:tcPr>
            <w:tcW w:w="2126" w:type="dxa"/>
          </w:tcPr>
          <w:p w14:paraId="29DBA3FC" w14:textId="07A2AB79" w:rsidR="008B7960" w:rsidRPr="00CB2058" w:rsidRDefault="00CB2058" w:rsidP="001A6A93">
            <w:pPr>
              <w:jc w:val="center"/>
              <w:rPr>
                <w:color w:val="auto"/>
                <w:sz w:val="26"/>
                <w:szCs w:val="26"/>
              </w:rPr>
            </w:pPr>
            <w:r w:rsidRPr="00CB2058">
              <w:rPr>
                <w:color w:val="auto"/>
                <w:sz w:val="26"/>
                <w:szCs w:val="26"/>
              </w:rPr>
              <w:t>74</w:t>
            </w:r>
          </w:p>
        </w:tc>
      </w:tr>
      <w:tr w:rsidR="00F14D8C" w:rsidRPr="00386FD2" w14:paraId="2F06748C" w14:textId="77777777" w:rsidTr="004C7685">
        <w:tc>
          <w:tcPr>
            <w:tcW w:w="993" w:type="dxa"/>
          </w:tcPr>
          <w:p w14:paraId="208597ED" w14:textId="77777777" w:rsidR="008B7960" w:rsidRPr="000403CE" w:rsidRDefault="008B7960" w:rsidP="001A6A93">
            <w:pPr>
              <w:rPr>
                <w:color w:val="auto"/>
                <w:sz w:val="26"/>
                <w:szCs w:val="26"/>
                <w:highlight w:val="yellow"/>
              </w:rPr>
            </w:pPr>
            <w:r w:rsidRPr="000403CE">
              <w:rPr>
                <w:color w:val="auto"/>
                <w:sz w:val="26"/>
                <w:szCs w:val="26"/>
                <w:highlight w:val="yellow"/>
              </w:rPr>
              <w:t>2.7.</w:t>
            </w:r>
          </w:p>
        </w:tc>
        <w:tc>
          <w:tcPr>
            <w:tcW w:w="5528" w:type="dxa"/>
          </w:tcPr>
          <w:p w14:paraId="402219FE" w14:textId="77777777" w:rsidR="008B7960" w:rsidRPr="000403CE" w:rsidRDefault="008B7960" w:rsidP="001A6A93">
            <w:pPr>
              <w:rPr>
                <w:color w:val="auto"/>
                <w:sz w:val="26"/>
                <w:szCs w:val="26"/>
                <w:highlight w:val="yellow"/>
              </w:rPr>
            </w:pPr>
            <w:r w:rsidRPr="000403CE">
              <w:rPr>
                <w:color w:val="auto"/>
                <w:sz w:val="26"/>
                <w:szCs w:val="26"/>
                <w:highlight w:val="yellow"/>
              </w:rPr>
              <w:t>Общий объем НИОКР</w:t>
            </w:r>
          </w:p>
        </w:tc>
        <w:tc>
          <w:tcPr>
            <w:tcW w:w="1276" w:type="dxa"/>
          </w:tcPr>
          <w:p w14:paraId="774BF645" w14:textId="77777777" w:rsidR="008B7960" w:rsidRPr="000403CE" w:rsidRDefault="008B7960" w:rsidP="001A6A93">
            <w:pPr>
              <w:rPr>
                <w:color w:val="auto"/>
                <w:sz w:val="26"/>
                <w:szCs w:val="26"/>
                <w:highlight w:val="yellow"/>
              </w:rPr>
            </w:pPr>
            <w:r w:rsidRPr="000403CE">
              <w:rPr>
                <w:color w:val="auto"/>
                <w:sz w:val="26"/>
                <w:szCs w:val="26"/>
                <w:highlight w:val="yellow"/>
              </w:rPr>
              <w:t>тыс.руб.</w:t>
            </w:r>
          </w:p>
        </w:tc>
        <w:tc>
          <w:tcPr>
            <w:tcW w:w="2126" w:type="dxa"/>
          </w:tcPr>
          <w:p w14:paraId="38339C78" w14:textId="4009A564" w:rsidR="008B7960" w:rsidRPr="000403CE" w:rsidRDefault="00683E89" w:rsidP="001A6A93">
            <w:pPr>
              <w:jc w:val="center"/>
              <w:rPr>
                <w:color w:val="auto"/>
                <w:sz w:val="26"/>
                <w:szCs w:val="26"/>
                <w:highlight w:val="yellow"/>
              </w:rPr>
            </w:pPr>
            <w:r w:rsidRPr="000403CE">
              <w:rPr>
                <w:color w:val="auto"/>
                <w:sz w:val="26"/>
                <w:szCs w:val="26"/>
                <w:highlight w:val="yellow"/>
              </w:rPr>
              <w:t>185 177,9</w:t>
            </w:r>
          </w:p>
        </w:tc>
      </w:tr>
      <w:tr w:rsidR="00F14D8C" w:rsidRPr="00386FD2" w14:paraId="312C58DC" w14:textId="77777777" w:rsidTr="004C7685">
        <w:tc>
          <w:tcPr>
            <w:tcW w:w="993" w:type="dxa"/>
          </w:tcPr>
          <w:p w14:paraId="25B1E73E" w14:textId="77777777" w:rsidR="008B7960" w:rsidRPr="000403CE" w:rsidRDefault="008B7960" w:rsidP="001A6A93">
            <w:pPr>
              <w:rPr>
                <w:color w:val="auto"/>
                <w:sz w:val="26"/>
                <w:szCs w:val="26"/>
                <w:highlight w:val="yellow"/>
              </w:rPr>
            </w:pPr>
            <w:r w:rsidRPr="000403CE">
              <w:rPr>
                <w:color w:val="auto"/>
                <w:sz w:val="26"/>
                <w:szCs w:val="26"/>
                <w:highlight w:val="yellow"/>
              </w:rPr>
              <w:t>2.8.</w:t>
            </w:r>
          </w:p>
        </w:tc>
        <w:tc>
          <w:tcPr>
            <w:tcW w:w="5528" w:type="dxa"/>
          </w:tcPr>
          <w:p w14:paraId="3500FAD5" w14:textId="77777777" w:rsidR="008B7960" w:rsidRPr="000403CE" w:rsidRDefault="008B7960" w:rsidP="001A6A93">
            <w:pPr>
              <w:rPr>
                <w:color w:val="auto"/>
                <w:sz w:val="26"/>
                <w:szCs w:val="26"/>
                <w:highlight w:val="yellow"/>
              </w:rPr>
            </w:pPr>
            <w:r w:rsidRPr="000403CE">
              <w:rPr>
                <w:color w:val="auto"/>
                <w:sz w:val="26"/>
                <w:szCs w:val="26"/>
                <w:highlight w:val="yellow"/>
              </w:rPr>
              <w:t>Объем НИОКР в расчете на одного научно-педагогического работника</w:t>
            </w:r>
          </w:p>
        </w:tc>
        <w:tc>
          <w:tcPr>
            <w:tcW w:w="1276" w:type="dxa"/>
          </w:tcPr>
          <w:p w14:paraId="01A397E5" w14:textId="77777777" w:rsidR="008B7960" w:rsidRPr="000403CE" w:rsidRDefault="008B7960" w:rsidP="001A6A93">
            <w:pPr>
              <w:rPr>
                <w:color w:val="auto"/>
                <w:sz w:val="26"/>
                <w:szCs w:val="26"/>
                <w:highlight w:val="yellow"/>
              </w:rPr>
            </w:pPr>
            <w:r w:rsidRPr="000403CE">
              <w:rPr>
                <w:color w:val="auto"/>
                <w:sz w:val="26"/>
                <w:szCs w:val="26"/>
                <w:highlight w:val="yellow"/>
              </w:rPr>
              <w:t>тыс.руб.</w:t>
            </w:r>
          </w:p>
        </w:tc>
        <w:tc>
          <w:tcPr>
            <w:tcW w:w="2126" w:type="dxa"/>
          </w:tcPr>
          <w:p w14:paraId="7C06EFD9" w14:textId="668CDBD2" w:rsidR="008B7960" w:rsidRPr="000403CE" w:rsidRDefault="00683E89" w:rsidP="001A6A93">
            <w:pPr>
              <w:jc w:val="center"/>
              <w:rPr>
                <w:color w:val="auto"/>
                <w:sz w:val="26"/>
                <w:szCs w:val="26"/>
                <w:highlight w:val="yellow"/>
              </w:rPr>
            </w:pPr>
            <w:r w:rsidRPr="000403CE">
              <w:rPr>
                <w:color w:val="auto"/>
                <w:sz w:val="26"/>
                <w:szCs w:val="26"/>
                <w:highlight w:val="yellow"/>
              </w:rPr>
              <w:t>2 404,91</w:t>
            </w:r>
          </w:p>
        </w:tc>
      </w:tr>
      <w:tr w:rsidR="00F14D8C" w:rsidRPr="00CB2058" w14:paraId="2C548022" w14:textId="77777777" w:rsidTr="004C7685">
        <w:tc>
          <w:tcPr>
            <w:tcW w:w="993" w:type="dxa"/>
          </w:tcPr>
          <w:p w14:paraId="0D59CD10" w14:textId="77777777" w:rsidR="008B7960" w:rsidRPr="00CB2058" w:rsidRDefault="008B7960" w:rsidP="001A6A93">
            <w:pPr>
              <w:rPr>
                <w:color w:val="auto"/>
                <w:sz w:val="26"/>
                <w:szCs w:val="26"/>
              </w:rPr>
            </w:pPr>
            <w:r w:rsidRPr="00CB2058">
              <w:rPr>
                <w:color w:val="auto"/>
                <w:sz w:val="26"/>
                <w:szCs w:val="26"/>
              </w:rPr>
              <w:t>2.9.</w:t>
            </w:r>
          </w:p>
        </w:tc>
        <w:tc>
          <w:tcPr>
            <w:tcW w:w="5528" w:type="dxa"/>
          </w:tcPr>
          <w:p w14:paraId="491C89D2" w14:textId="77777777" w:rsidR="008B7960" w:rsidRPr="00CB2058" w:rsidRDefault="008B7960" w:rsidP="001A6A93">
            <w:pPr>
              <w:rPr>
                <w:color w:val="auto"/>
                <w:sz w:val="26"/>
                <w:szCs w:val="26"/>
              </w:rPr>
            </w:pPr>
            <w:r w:rsidRPr="00CB2058">
              <w:rPr>
                <w:color w:val="auto"/>
                <w:sz w:val="26"/>
                <w:szCs w:val="26"/>
              </w:rPr>
              <w:t>Удельный вес доходов от НИОКР в общих доходах образовательной организации</w:t>
            </w:r>
          </w:p>
        </w:tc>
        <w:tc>
          <w:tcPr>
            <w:tcW w:w="1276" w:type="dxa"/>
          </w:tcPr>
          <w:p w14:paraId="66E0212B" w14:textId="77777777" w:rsidR="008B7960" w:rsidRPr="00CB2058" w:rsidRDefault="008B7960" w:rsidP="001A6A93">
            <w:pPr>
              <w:rPr>
                <w:color w:val="auto"/>
                <w:sz w:val="26"/>
                <w:szCs w:val="26"/>
              </w:rPr>
            </w:pPr>
            <w:r w:rsidRPr="00CB2058">
              <w:rPr>
                <w:color w:val="auto"/>
                <w:sz w:val="26"/>
                <w:szCs w:val="26"/>
              </w:rPr>
              <w:t>%</w:t>
            </w:r>
          </w:p>
        </w:tc>
        <w:tc>
          <w:tcPr>
            <w:tcW w:w="2126" w:type="dxa"/>
          </w:tcPr>
          <w:p w14:paraId="3F654D55" w14:textId="77777777" w:rsidR="008B7960" w:rsidRPr="00CB2058" w:rsidRDefault="008B7960" w:rsidP="001A6A93">
            <w:pPr>
              <w:jc w:val="center"/>
              <w:rPr>
                <w:color w:val="auto"/>
                <w:sz w:val="26"/>
                <w:szCs w:val="26"/>
              </w:rPr>
            </w:pPr>
            <w:r w:rsidRPr="00CB2058">
              <w:rPr>
                <w:color w:val="auto"/>
                <w:sz w:val="26"/>
                <w:szCs w:val="26"/>
              </w:rPr>
              <w:t>-</w:t>
            </w:r>
          </w:p>
        </w:tc>
      </w:tr>
      <w:tr w:rsidR="00F14D8C" w:rsidRPr="00386FD2" w14:paraId="1529C5D0" w14:textId="77777777" w:rsidTr="004C7685">
        <w:tc>
          <w:tcPr>
            <w:tcW w:w="993" w:type="dxa"/>
          </w:tcPr>
          <w:p w14:paraId="40C4726A" w14:textId="77777777" w:rsidR="008B7960" w:rsidRPr="00CB2058" w:rsidRDefault="008B7960" w:rsidP="001A6A93">
            <w:pPr>
              <w:rPr>
                <w:color w:val="auto"/>
                <w:sz w:val="26"/>
                <w:szCs w:val="26"/>
              </w:rPr>
            </w:pPr>
            <w:r w:rsidRPr="00CB2058">
              <w:rPr>
                <w:color w:val="auto"/>
                <w:sz w:val="26"/>
                <w:szCs w:val="26"/>
              </w:rPr>
              <w:t>2.10.</w:t>
            </w:r>
          </w:p>
        </w:tc>
        <w:tc>
          <w:tcPr>
            <w:tcW w:w="5528" w:type="dxa"/>
          </w:tcPr>
          <w:p w14:paraId="4B663316" w14:textId="77777777" w:rsidR="008B7960" w:rsidRPr="00CB2058" w:rsidRDefault="008B7960" w:rsidP="001A6A93">
            <w:pPr>
              <w:rPr>
                <w:color w:val="auto"/>
                <w:sz w:val="26"/>
                <w:szCs w:val="26"/>
              </w:rPr>
            </w:pPr>
            <w:r w:rsidRPr="00CB2058">
              <w:rPr>
                <w:color w:val="auto"/>
                <w:sz w:val="26"/>
                <w:szCs w:val="26"/>
              </w:rPr>
              <w:t>Удельный вес НИОКР, выполненных собственными силами (без привлечения соисполнителей), в общих доходах образовательной организации от НИОКР</w:t>
            </w:r>
          </w:p>
        </w:tc>
        <w:tc>
          <w:tcPr>
            <w:tcW w:w="1276" w:type="dxa"/>
          </w:tcPr>
          <w:p w14:paraId="2AC2A005" w14:textId="77777777" w:rsidR="008B7960" w:rsidRPr="00CB2058" w:rsidRDefault="008B7960" w:rsidP="001A6A93">
            <w:pPr>
              <w:rPr>
                <w:color w:val="auto"/>
                <w:sz w:val="26"/>
                <w:szCs w:val="26"/>
              </w:rPr>
            </w:pPr>
            <w:r w:rsidRPr="00CB2058">
              <w:rPr>
                <w:color w:val="auto"/>
                <w:sz w:val="26"/>
                <w:szCs w:val="26"/>
              </w:rPr>
              <w:t>%</w:t>
            </w:r>
          </w:p>
        </w:tc>
        <w:tc>
          <w:tcPr>
            <w:tcW w:w="2126" w:type="dxa"/>
          </w:tcPr>
          <w:p w14:paraId="0781AF2B" w14:textId="77777777" w:rsidR="008B7960" w:rsidRPr="00CB2058" w:rsidRDefault="008B7960" w:rsidP="001A6A93">
            <w:pPr>
              <w:jc w:val="center"/>
              <w:rPr>
                <w:color w:val="auto"/>
                <w:sz w:val="26"/>
                <w:szCs w:val="26"/>
              </w:rPr>
            </w:pPr>
            <w:r w:rsidRPr="00CB2058">
              <w:rPr>
                <w:color w:val="auto"/>
                <w:sz w:val="26"/>
                <w:szCs w:val="26"/>
              </w:rPr>
              <w:t>-</w:t>
            </w:r>
          </w:p>
        </w:tc>
      </w:tr>
      <w:tr w:rsidR="00F14D8C" w:rsidRPr="00AA3A26" w14:paraId="534873E6" w14:textId="77777777" w:rsidTr="004C7685">
        <w:tc>
          <w:tcPr>
            <w:tcW w:w="993" w:type="dxa"/>
          </w:tcPr>
          <w:p w14:paraId="7E967115" w14:textId="77777777" w:rsidR="008B7960" w:rsidRPr="00CB2058" w:rsidRDefault="008B7960" w:rsidP="001A6A93">
            <w:pPr>
              <w:rPr>
                <w:color w:val="auto"/>
                <w:sz w:val="26"/>
                <w:szCs w:val="26"/>
              </w:rPr>
            </w:pPr>
            <w:r w:rsidRPr="00CB2058">
              <w:rPr>
                <w:color w:val="auto"/>
                <w:sz w:val="26"/>
                <w:szCs w:val="26"/>
              </w:rPr>
              <w:t>2.11.</w:t>
            </w:r>
          </w:p>
        </w:tc>
        <w:tc>
          <w:tcPr>
            <w:tcW w:w="5528" w:type="dxa"/>
          </w:tcPr>
          <w:p w14:paraId="6C7D3F7E" w14:textId="77777777" w:rsidR="008B7960" w:rsidRPr="00CB2058" w:rsidRDefault="008B7960" w:rsidP="001A6A93">
            <w:pPr>
              <w:rPr>
                <w:color w:val="auto"/>
                <w:sz w:val="26"/>
                <w:szCs w:val="26"/>
              </w:rPr>
            </w:pPr>
            <w:r w:rsidRPr="00CB2058">
              <w:rPr>
                <w:color w:val="auto"/>
                <w:sz w:val="26"/>
                <w:szCs w:val="26"/>
              </w:rPr>
              <w:t>Количество подготовленных печатных учебных изданий (включая учебники и учебные пособия), методических и периодических изданий, количество изданных за отчетный период</w:t>
            </w:r>
          </w:p>
        </w:tc>
        <w:tc>
          <w:tcPr>
            <w:tcW w:w="1276" w:type="dxa"/>
          </w:tcPr>
          <w:p w14:paraId="1BF9B132" w14:textId="77777777" w:rsidR="008B7960" w:rsidRPr="00CB2058" w:rsidRDefault="008B7960" w:rsidP="001A6A93">
            <w:pPr>
              <w:rPr>
                <w:color w:val="auto"/>
                <w:sz w:val="26"/>
                <w:szCs w:val="26"/>
              </w:rPr>
            </w:pPr>
            <w:r w:rsidRPr="00CB2058">
              <w:rPr>
                <w:color w:val="auto"/>
                <w:sz w:val="26"/>
                <w:szCs w:val="26"/>
              </w:rPr>
              <w:t>единиц</w:t>
            </w:r>
          </w:p>
        </w:tc>
        <w:tc>
          <w:tcPr>
            <w:tcW w:w="2126" w:type="dxa"/>
          </w:tcPr>
          <w:p w14:paraId="550F9EB5" w14:textId="615B20F5" w:rsidR="008B7960" w:rsidRPr="00CB2058" w:rsidRDefault="00CB2058" w:rsidP="008573C8">
            <w:pPr>
              <w:jc w:val="center"/>
              <w:rPr>
                <w:color w:val="auto"/>
                <w:sz w:val="26"/>
                <w:szCs w:val="26"/>
              </w:rPr>
            </w:pPr>
            <w:r w:rsidRPr="00CB2058">
              <w:rPr>
                <w:color w:val="auto"/>
                <w:sz w:val="26"/>
                <w:szCs w:val="26"/>
              </w:rPr>
              <w:t>19</w:t>
            </w:r>
          </w:p>
        </w:tc>
      </w:tr>
      <w:tr w:rsidR="00F14D8C" w:rsidRPr="00F70383" w14:paraId="5320E85E" w14:textId="77777777" w:rsidTr="004C7685">
        <w:tc>
          <w:tcPr>
            <w:tcW w:w="993" w:type="dxa"/>
          </w:tcPr>
          <w:p w14:paraId="1D9318D9" w14:textId="77777777" w:rsidR="008B7960" w:rsidRPr="00CB2058" w:rsidRDefault="008B7960" w:rsidP="001A6A93">
            <w:pPr>
              <w:rPr>
                <w:color w:val="auto"/>
                <w:sz w:val="26"/>
                <w:szCs w:val="26"/>
              </w:rPr>
            </w:pPr>
            <w:r w:rsidRPr="00CB2058">
              <w:rPr>
                <w:color w:val="auto"/>
                <w:sz w:val="26"/>
                <w:szCs w:val="26"/>
              </w:rPr>
              <w:lastRenderedPageBreak/>
              <w:t>2.12.</w:t>
            </w:r>
          </w:p>
        </w:tc>
        <w:tc>
          <w:tcPr>
            <w:tcW w:w="5528" w:type="dxa"/>
          </w:tcPr>
          <w:p w14:paraId="2F2CEB97" w14:textId="77777777" w:rsidR="008B7960" w:rsidRPr="00CB2058" w:rsidRDefault="008B7960" w:rsidP="001A6A93">
            <w:pPr>
              <w:rPr>
                <w:color w:val="auto"/>
                <w:sz w:val="26"/>
                <w:szCs w:val="26"/>
              </w:rPr>
            </w:pPr>
            <w:r w:rsidRPr="00CB2058">
              <w:rPr>
                <w:color w:val="auto"/>
                <w:sz w:val="26"/>
                <w:szCs w:val="26"/>
              </w:rPr>
              <w:t>Количество проведенных международных и всероссийских (межрегиональных) научных семинаров и конференций</w:t>
            </w:r>
          </w:p>
        </w:tc>
        <w:tc>
          <w:tcPr>
            <w:tcW w:w="1276" w:type="dxa"/>
          </w:tcPr>
          <w:p w14:paraId="6956C084" w14:textId="77777777" w:rsidR="008B7960" w:rsidRPr="00CB2058" w:rsidRDefault="008B7960" w:rsidP="001A6A93">
            <w:pPr>
              <w:rPr>
                <w:color w:val="auto"/>
                <w:sz w:val="26"/>
                <w:szCs w:val="26"/>
              </w:rPr>
            </w:pPr>
            <w:r w:rsidRPr="00CB2058">
              <w:rPr>
                <w:color w:val="auto"/>
                <w:sz w:val="26"/>
                <w:szCs w:val="26"/>
              </w:rPr>
              <w:t>единиц</w:t>
            </w:r>
          </w:p>
        </w:tc>
        <w:tc>
          <w:tcPr>
            <w:tcW w:w="2126" w:type="dxa"/>
          </w:tcPr>
          <w:p w14:paraId="40247ECA" w14:textId="3C31F9ED" w:rsidR="008B7960" w:rsidRPr="00CB2058" w:rsidRDefault="00CB2058" w:rsidP="001A6A93">
            <w:pPr>
              <w:jc w:val="center"/>
              <w:rPr>
                <w:color w:val="auto"/>
                <w:sz w:val="26"/>
                <w:szCs w:val="26"/>
              </w:rPr>
            </w:pPr>
            <w:r w:rsidRPr="00CB2058">
              <w:rPr>
                <w:color w:val="auto"/>
                <w:sz w:val="26"/>
                <w:szCs w:val="26"/>
              </w:rPr>
              <w:t>4</w:t>
            </w:r>
          </w:p>
        </w:tc>
      </w:tr>
      <w:tr w:rsidR="00F14D8C" w:rsidRPr="00F70383" w14:paraId="21AB00D9" w14:textId="77777777" w:rsidTr="004C7685">
        <w:tc>
          <w:tcPr>
            <w:tcW w:w="993" w:type="dxa"/>
          </w:tcPr>
          <w:p w14:paraId="307F47F3" w14:textId="77777777" w:rsidR="008B7960" w:rsidRPr="00CB2058" w:rsidRDefault="008B7960" w:rsidP="001A6A93">
            <w:pPr>
              <w:rPr>
                <w:color w:val="auto"/>
                <w:sz w:val="26"/>
                <w:szCs w:val="26"/>
              </w:rPr>
            </w:pPr>
            <w:r w:rsidRPr="00CB2058">
              <w:rPr>
                <w:color w:val="auto"/>
                <w:sz w:val="26"/>
                <w:szCs w:val="26"/>
              </w:rPr>
              <w:t>2.13.</w:t>
            </w:r>
          </w:p>
        </w:tc>
        <w:tc>
          <w:tcPr>
            <w:tcW w:w="5528" w:type="dxa"/>
          </w:tcPr>
          <w:p w14:paraId="1DF7FB0A" w14:textId="77777777" w:rsidR="008B7960" w:rsidRPr="00CB2058" w:rsidRDefault="008B7960" w:rsidP="001A6A93">
            <w:pPr>
              <w:rPr>
                <w:color w:val="auto"/>
                <w:sz w:val="26"/>
                <w:szCs w:val="26"/>
              </w:rPr>
            </w:pPr>
            <w:r w:rsidRPr="00CB2058">
              <w:rPr>
                <w:color w:val="auto"/>
                <w:sz w:val="26"/>
                <w:szCs w:val="26"/>
              </w:rPr>
              <w:t>Количество подготовленных научных и научно-педагогических кадров высшей квалификации за отчетный период</w:t>
            </w:r>
          </w:p>
        </w:tc>
        <w:tc>
          <w:tcPr>
            <w:tcW w:w="1276" w:type="dxa"/>
          </w:tcPr>
          <w:p w14:paraId="4D66663B" w14:textId="77777777" w:rsidR="008B7960" w:rsidRPr="00CB2058" w:rsidRDefault="008B7960" w:rsidP="001A6A93">
            <w:pPr>
              <w:rPr>
                <w:color w:val="auto"/>
                <w:sz w:val="26"/>
                <w:szCs w:val="26"/>
              </w:rPr>
            </w:pPr>
            <w:r w:rsidRPr="00CB2058">
              <w:rPr>
                <w:color w:val="auto"/>
                <w:sz w:val="26"/>
                <w:szCs w:val="26"/>
              </w:rPr>
              <w:t>человек</w:t>
            </w:r>
          </w:p>
        </w:tc>
        <w:tc>
          <w:tcPr>
            <w:tcW w:w="2126" w:type="dxa"/>
          </w:tcPr>
          <w:p w14:paraId="6C6CB6BA" w14:textId="77777777" w:rsidR="008B7960" w:rsidRPr="00CB2058" w:rsidRDefault="00924CAF" w:rsidP="001A6A93">
            <w:pPr>
              <w:jc w:val="center"/>
              <w:rPr>
                <w:color w:val="auto"/>
                <w:sz w:val="26"/>
                <w:szCs w:val="26"/>
              </w:rPr>
            </w:pPr>
            <w:r w:rsidRPr="00CB2058">
              <w:rPr>
                <w:color w:val="auto"/>
                <w:sz w:val="26"/>
                <w:szCs w:val="26"/>
              </w:rPr>
              <w:t>1</w:t>
            </w:r>
          </w:p>
        </w:tc>
      </w:tr>
      <w:tr w:rsidR="00F14D8C" w:rsidRPr="00AA3A26" w14:paraId="75FB0478" w14:textId="77777777" w:rsidTr="004C7685">
        <w:tc>
          <w:tcPr>
            <w:tcW w:w="993" w:type="dxa"/>
            <w:shd w:val="clear" w:color="auto" w:fill="auto"/>
          </w:tcPr>
          <w:p w14:paraId="384C414D" w14:textId="77777777" w:rsidR="008B7960" w:rsidRPr="00FA437D" w:rsidRDefault="008B7960" w:rsidP="001A6A93">
            <w:pPr>
              <w:rPr>
                <w:color w:val="auto"/>
                <w:sz w:val="26"/>
                <w:szCs w:val="26"/>
              </w:rPr>
            </w:pPr>
            <w:r w:rsidRPr="00FA437D">
              <w:rPr>
                <w:color w:val="auto"/>
                <w:sz w:val="26"/>
                <w:szCs w:val="26"/>
              </w:rPr>
              <w:t>2.14.</w:t>
            </w:r>
          </w:p>
        </w:tc>
        <w:tc>
          <w:tcPr>
            <w:tcW w:w="5528" w:type="dxa"/>
            <w:shd w:val="clear" w:color="auto" w:fill="auto"/>
          </w:tcPr>
          <w:p w14:paraId="6071F0DA" w14:textId="77777777" w:rsidR="008B7960" w:rsidRPr="00FA437D" w:rsidRDefault="008B7960" w:rsidP="001A6A93">
            <w:pPr>
              <w:rPr>
                <w:color w:val="auto"/>
                <w:sz w:val="26"/>
                <w:szCs w:val="26"/>
              </w:rPr>
            </w:pPr>
            <w:r w:rsidRPr="00FA437D">
              <w:rPr>
                <w:color w:val="auto"/>
                <w:sz w:val="26"/>
                <w:szCs w:val="26"/>
              </w:rPr>
              <w:t>Численность/удельный вес численности научных работников без ученой степени - до 30 лет, кандидатов наук - до 35 лет, докторов наук - до 40</w:t>
            </w:r>
            <w:r w:rsidR="00173B66" w:rsidRPr="00FA437D">
              <w:rPr>
                <w:color w:val="auto"/>
                <w:sz w:val="26"/>
                <w:szCs w:val="26"/>
              </w:rPr>
              <w:t xml:space="preserve"> лет, в общей численности научн</w:t>
            </w:r>
            <w:r w:rsidRPr="00FA437D">
              <w:rPr>
                <w:color w:val="auto"/>
                <w:sz w:val="26"/>
                <w:szCs w:val="26"/>
              </w:rPr>
              <w:t>ых работников</w:t>
            </w:r>
          </w:p>
        </w:tc>
        <w:tc>
          <w:tcPr>
            <w:tcW w:w="1276" w:type="dxa"/>
            <w:shd w:val="clear" w:color="auto" w:fill="auto"/>
          </w:tcPr>
          <w:p w14:paraId="0E31B8C9" w14:textId="77777777" w:rsidR="008B7960" w:rsidRPr="00FA437D" w:rsidRDefault="008B7960" w:rsidP="001A6A93">
            <w:pPr>
              <w:rPr>
                <w:color w:val="auto"/>
                <w:sz w:val="26"/>
                <w:szCs w:val="26"/>
              </w:rPr>
            </w:pPr>
            <w:r w:rsidRPr="00FA437D">
              <w:rPr>
                <w:color w:val="auto"/>
                <w:sz w:val="26"/>
                <w:szCs w:val="26"/>
              </w:rPr>
              <w:t>человек/%</w:t>
            </w:r>
          </w:p>
        </w:tc>
        <w:tc>
          <w:tcPr>
            <w:tcW w:w="2126" w:type="dxa"/>
            <w:shd w:val="clear" w:color="auto" w:fill="auto"/>
          </w:tcPr>
          <w:p w14:paraId="248AA57A" w14:textId="22BEE5E8" w:rsidR="008B7960" w:rsidRPr="00FA437D" w:rsidRDefault="00FA437D" w:rsidP="00924CAF">
            <w:pPr>
              <w:rPr>
                <w:color w:val="auto"/>
                <w:sz w:val="26"/>
                <w:szCs w:val="26"/>
              </w:rPr>
            </w:pPr>
            <w:r w:rsidRPr="00FA437D">
              <w:rPr>
                <w:color w:val="auto"/>
                <w:sz w:val="26"/>
                <w:szCs w:val="26"/>
              </w:rPr>
              <w:t>до 30 лет – 20</w:t>
            </w:r>
            <w:r w:rsidR="002F473E">
              <w:rPr>
                <w:color w:val="auto"/>
                <w:sz w:val="26"/>
                <w:szCs w:val="26"/>
              </w:rPr>
              <w:t>/87</w:t>
            </w:r>
            <w:r w:rsidR="00924CAF" w:rsidRPr="00FA437D">
              <w:rPr>
                <w:color w:val="auto"/>
                <w:sz w:val="26"/>
                <w:szCs w:val="26"/>
              </w:rPr>
              <w:t>%</w:t>
            </w:r>
            <w:r w:rsidR="00924CAF" w:rsidRPr="00FA437D">
              <w:rPr>
                <w:color w:val="auto"/>
                <w:sz w:val="26"/>
                <w:szCs w:val="26"/>
              </w:rPr>
              <w:br/>
            </w:r>
            <w:r w:rsidR="002F473E">
              <w:rPr>
                <w:color w:val="auto"/>
                <w:sz w:val="26"/>
                <w:szCs w:val="26"/>
              </w:rPr>
              <w:t>до 35 лет – 3/13</w:t>
            </w:r>
            <w:r w:rsidRPr="00FA437D">
              <w:rPr>
                <w:color w:val="auto"/>
                <w:sz w:val="26"/>
                <w:szCs w:val="26"/>
              </w:rPr>
              <w:t>%</w:t>
            </w:r>
            <w:r w:rsidRPr="00FA437D">
              <w:rPr>
                <w:color w:val="auto"/>
                <w:sz w:val="26"/>
                <w:szCs w:val="26"/>
              </w:rPr>
              <w:br/>
              <w:t>до 40 лет – 0</w:t>
            </w:r>
            <w:r w:rsidR="002F473E">
              <w:rPr>
                <w:color w:val="auto"/>
                <w:sz w:val="26"/>
                <w:szCs w:val="26"/>
              </w:rPr>
              <w:t>/ 0</w:t>
            </w:r>
            <w:r w:rsidR="00924CAF" w:rsidRPr="00FA437D">
              <w:rPr>
                <w:color w:val="auto"/>
                <w:sz w:val="26"/>
                <w:szCs w:val="26"/>
              </w:rPr>
              <w:t>%</w:t>
            </w:r>
          </w:p>
        </w:tc>
      </w:tr>
      <w:tr w:rsidR="00B60268" w:rsidRPr="00AA3A26" w14:paraId="000FF486" w14:textId="77777777" w:rsidTr="004C7685">
        <w:tc>
          <w:tcPr>
            <w:tcW w:w="993" w:type="dxa"/>
          </w:tcPr>
          <w:p w14:paraId="39E776EA" w14:textId="77777777" w:rsidR="008B7960" w:rsidRPr="00CB2058" w:rsidRDefault="008B7960" w:rsidP="001A6A93">
            <w:pPr>
              <w:rPr>
                <w:color w:val="auto"/>
                <w:sz w:val="26"/>
                <w:szCs w:val="26"/>
              </w:rPr>
            </w:pPr>
            <w:r w:rsidRPr="00CB2058">
              <w:rPr>
                <w:color w:val="auto"/>
                <w:sz w:val="26"/>
                <w:szCs w:val="26"/>
              </w:rPr>
              <w:t>2.15.</w:t>
            </w:r>
          </w:p>
        </w:tc>
        <w:tc>
          <w:tcPr>
            <w:tcW w:w="5528" w:type="dxa"/>
          </w:tcPr>
          <w:p w14:paraId="7FC9CAA4" w14:textId="77777777" w:rsidR="008B7960" w:rsidRPr="00CB2058" w:rsidRDefault="008B7960" w:rsidP="001A6A93">
            <w:pPr>
              <w:rPr>
                <w:color w:val="auto"/>
                <w:sz w:val="26"/>
                <w:szCs w:val="26"/>
              </w:rPr>
            </w:pPr>
            <w:r w:rsidRPr="00CB2058">
              <w:rPr>
                <w:color w:val="auto"/>
                <w:sz w:val="26"/>
                <w:szCs w:val="26"/>
              </w:rPr>
              <w:t>Число научных журналов, в том числе электронных, издаваемых образовательной организацией</w:t>
            </w:r>
          </w:p>
        </w:tc>
        <w:tc>
          <w:tcPr>
            <w:tcW w:w="1276" w:type="dxa"/>
          </w:tcPr>
          <w:p w14:paraId="7B6FFB66" w14:textId="77777777" w:rsidR="008B7960" w:rsidRPr="00CB2058" w:rsidRDefault="008B7960" w:rsidP="001A6A93">
            <w:pPr>
              <w:rPr>
                <w:color w:val="auto"/>
                <w:sz w:val="26"/>
                <w:szCs w:val="26"/>
              </w:rPr>
            </w:pPr>
            <w:r w:rsidRPr="00CB2058">
              <w:rPr>
                <w:color w:val="auto"/>
                <w:sz w:val="26"/>
                <w:szCs w:val="26"/>
              </w:rPr>
              <w:t>единиц</w:t>
            </w:r>
          </w:p>
        </w:tc>
        <w:tc>
          <w:tcPr>
            <w:tcW w:w="2126" w:type="dxa"/>
          </w:tcPr>
          <w:p w14:paraId="120C61C8" w14:textId="77777777" w:rsidR="008B7960" w:rsidRPr="00600949" w:rsidRDefault="00924CAF" w:rsidP="001A6A93">
            <w:pPr>
              <w:jc w:val="center"/>
              <w:rPr>
                <w:color w:val="auto"/>
                <w:sz w:val="26"/>
                <w:szCs w:val="26"/>
              </w:rPr>
            </w:pPr>
            <w:r w:rsidRPr="00CB2058">
              <w:rPr>
                <w:color w:val="auto"/>
                <w:sz w:val="26"/>
                <w:szCs w:val="26"/>
              </w:rPr>
              <w:t>1</w:t>
            </w:r>
          </w:p>
        </w:tc>
      </w:tr>
      <w:tr w:rsidR="00F14D8C" w:rsidRPr="00AA3A26" w14:paraId="78F505CB" w14:textId="77777777" w:rsidTr="00590C40">
        <w:tc>
          <w:tcPr>
            <w:tcW w:w="993" w:type="dxa"/>
          </w:tcPr>
          <w:p w14:paraId="7F247B5D" w14:textId="77777777" w:rsidR="008B7960" w:rsidRPr="000403CE" w:rsidRDefault="008B7960" w:rsidP="001A6A93">
            <w:pPr>
              <w:rPr>
                <w:b/>
                <w:color w:val="auto"/>
                <w:sz w:val="26"/>
                <w:szCs w:val="26"/>
                <w:highlight w:val="yellow"/>
              </w:rPr>
            </w:pPr>
            <w:r w:rsidRPr="000403CE">
              <w:rPr>
                <w:b/>
                <w:color w:val="auto"/>
                <w:sz w:val="26"/>
                <w:szCs w:val="26"/>
                <w:highlight w:val="yellow"/>
              </w:rPr>
              <w:t>3.</w:t>
            </w:r>
          </w:p>
        </w:tc>
        <w:tc>
          <w:tcPr>
            <w:tcW w:w="8930" w:type="dxa"/>
            <w:gridSpan w:val="3"/>
          </w:tcPr>
          <w:p w14:paraId="359D91F4" w14:textId="77777777" w:rsidR="008B7960" w:rsidRPr="000403CE" w:rsidRDefault="008B7960" w:rsidP="001A6A93">
            <w:pPr>
              <w:rPr>
                <w:b/>
                <w:color w:val="auto"/>
                <w:sz w:val="26"/>
                <w:szCs w:val="26"/>
                <w:highlight w:val="yellow"/>
              </w:rPr>
            </w:pPr>
            <w:r w:rsidRPr="000403CE">
              <w:rPr>
                <w:b/>
                <w:color w:val="auto"/>
                <w:sz w:val="26"/>
                <w:szCs w:val="26"/>
                <w:highlight w:val="yellow"/>
              </w:rPr>
              <w:t>Финансово-экономическая деятельность</w:t>
            </w:r>
          </w:p>
        </w:tc>
      </w:tr>
      <w:tr w:rsidR="00F14D8C" w:rsidRPr="00AA3A26" w14:paraId="3CB46241" w14:textId="77777777" w:rsidTr="004C7685">
        <w:tc>
          <w:tcPr>
            <w:tcW w:w="993" w:type="dxa"/>
          </w:tcPr>
          <w:p w14:paraId="6AEC39E0" w14:textId="77777777" w:rsidR="00F12D7D" w:rsidRPr="000403CE" w:rsidRDefault="00F12D7D" w:rsidP="001A6A93">
            <w:pPr>
              <w:rPr>
                <w:color w:val="auto"/>
                <w:sz w:val="26"/>
                <w:szCs w:val="26"/>
                <w:highlight w:val="yellow"/>
              </w:rPr>
            </w:pPr>
            <w:r w:rsidRPr="000403CE">
              <w:rPr>
                <w:color w:val="auto"/>
                <w:sz w:val="26"/>
                <w:szCs w:val="26"/>
                <w:highlight w:val="yellow"/>
              </w:rPr>
              <w:t>3.1.</w:t>
            </w:r>
          </w:p>
        </w:tc>
        <w:tc>
          <w:tcPr>
            <w:tcW w:w="5528" w:type="dxa"/>
          </w:tcPr>
          <w:p w14:paraId="03752D68" w14:textId="77777777" w:rsidR="00F12D7D" w:rsidRPr="000403CE" w:rsidRDefault="00F12D7D" w:rsidP="001A6A93">
            <w:pPr>
              <w:rPr>
                <w:color w:val="auto"/>
                <w:sz w:val="26"/>
                <w:szCs w:val="26"/>
                <w:highlight w:val="yellow"/>
              </w:rPr>
            </w:pPr>
            <w:r w:rsidRPr="000403CE">
              <w:rPr>
                <w:color w:val="auto"/>
                <w:sz w:val="26"/>
                <w:szCs w:val="26"/>
                <w:highlight w:val="yellow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276" w:type="dxa"/>
          </w:tcPr>
          <w:p w14:paraId="415B98F7" w14:textId="77777777" w:rsidR="00F12D7D" w:rsidRPr="000403CE" w:rsidRDefault="00F12D7D" w:rsidP="001A6A93">
            <w:pPr>
              <w:rPr>
                <w:color w:val="auto"/>
                <w:sz w:val="26"/>
                <w:szCs w:val="26"/>
                <w:highlight w:val="yellow"/>
              </w:rPr>
            </w:pPr>
            <w:r w:rsidRPr="000403CE">
              <w:rPr>
                <w:color w:val="auto"/>
                <w:sz w:val="26"/>
                <w:szCs w:val="26"/>
                <w:highlight w:val="yellow"/>
              </w:rPr>
              <w:t>тыс.руб.</w:t>
            </w:r>
          </w:p>
        </w:tc>
        <w:tc>
          <w:tcPr>
            <w:tcW w:w="2126" w:type="dxa"/>
          </w:tcPr>
          <w:p w14:paraId="72081FAF" w14:textId="19CBBD8B" w:rsidR="00F12D7D" w:rsidRPr="000403CE" w:rsidRDefault="00683E89" w:rsidP="00D909BF">
            <w:pPr>
              <w:jc w:val="center"/>
              <w:rPr>
                <w:color w:val="auto"/>
                <w:sz w:val="26"/>
                <w:szCs w:val="26"/>
                <w:highlight w:val="yellow"/>
              </w:rPr>
            </w:pPr>
            <w:r w:rsidRPr="000403CE">
              <w:rPr>
                <w:color w:val="auto"/>
                <w:sz w:val="26"/>
                <w:szCs w:val="26"/>
                <w:highlight w:val="yellow"/>
                <w:lang w:val="en-US"/>
              </w:rPr>
              <w:t>28 459</w:t>
            </w:r>
            <w:r w:rsidRPr="000403CE">
              <w:rPr>
                <w:color w:val="auto"/>
                <w:sz w:val="26"/>
                <w:szCs w:val="26"/>
                <w:highlight w:val="yellow"/>
              </w:rPr>
              <w:t>,</w:t>
            </w:r>
            <w:r w:rsidRPr="000403CE">
              <w:rPr>
                <w:color w:val="auto"/>
                <w:sz w:val="26"/>
                <w:szCs w:val="26"/>
                <w:highlight w:val="yellow"/>
                <w:lang w:val="en-US"/>
              </w:rPr>
              <w:t>1</w:t>
            </w:r>
          </w:p>
        </w:tc>
      </w:tr>
      <w:tr w:rsidR="00F14D8C" w:rsidRPr="00AA3A26" w14:paraId="5B8FEFB9" w14:textId="77777777" w:rsidTr="004C7685">
        <w:tc>
          <w:tcPr>
            <w:tcW w:w="993" w:type="dxa"/>
          </w:tcPr>
          <w:p w14:paraId="6F2A1DD2" w14:textId="77777777" w:rsidR="00F12D7D" w:rsidRPr="000403CE" w:rsidRDefault="00F12D7D" w:rsidP="001A6A93">
            <w:pPr>
              <w:rPr>
                <w:color w:val="auto"/>
                <w:sz w:val="26"/>
                <w:szCs w:val="26"/>
                <w:highlight w:val="yellow"/>
              </w:rPr>
            </w:pPr>
            <w:r w:rsidRPr="000403CE">
              <w:rPr>
                <w:color w:val="auto"/>
                <w:sz w:val="26"/>
                <w:szCs w:val="26"/>
                <w:highlight w:val="yellow"/>
              </w:rPr>
              <w:t>3.2.</w:t>
            </w:r>
          </w:p>
        </w:tc>
        <w:tc>
          <w:tcPr>
            <w:tcW w:w="5528" w:type="dxa"/>
          </w:tcPr>
          <w:p w14:paraId="3DC6E2B2" w14:textId="77777777" w:rsidR="00F12D7D" w:rsidRPr="000403CE" w:rsidRDefault="00F12D7D" w:rsidP="001A6A93">
            <w:pPr>
              <w:rPr>
                <w:color w:val="auto"/>
                <w:sz w:val="26"/>
                <w:szCs w:val="26"/>
                <w:highlight w:val="yellow"/>
              </w:rPr>
            </w:pPr>
            <w:r w:rsidRPr="000403CE">
              <w:rPr>
                <w:color w:val="auto"/>
                <w:sz w:val="26"/>
                <w:szCs w:val="26"/>
                <w:highlight w:val="yellow"/>
              </w:rPr>
              <w:t>Доходы образовательной организации по всем видам финансового обеспечения (деятельности) в расчете на одного научного сотрудника, участвующего в преподавательской деятельности</w:t>
            </w:r>
          </w:p>
        </w:tc>
        <w:tc>
          <w:tcPr>
            <w:tcW w:w="1276" w:type="dxa"/>
          </w:tcPr>
          <w:p w14:paraId="11F3A59A" w14:textId="77777777" w:rsidR="00F12D7D" w:rsidRPr="000403CE" w:rsidRDefault="00F12D7D" w:rsidP="001A6A93">
            <w:pPr>
              <w:rPr>
                <w:color w:val="auto"/>
                <w:sz w:val="26"/>
                <w:szCs w:val="26"/>
                <w:highlight w:val="yellow"/>
              </w:rPr>
            </w:pPr>
            <w:r w:rsidRPr="000403CE">
              <w:rPr>
                <w:color w:val="auto"/>
                <w:sz w:val="26"/>
                <w:szCs w:val="26"/>
                <w:highlight w:val="yellow"/>
              </w:rPr>
              <w:t>тыс.руб.</w:t>
            </w:r>
          </w:p>
        </w:tc>
        <w:tc>
          <w:tcPr>
            <w:tcW w:w="2126" w:type="dxa"/>
          </w:tcPr>
          <w:p w14:paraId="4B24BDBE" w14:textId="76F76E5C" w:rsidR="00F12D7D" w:rsidRPr="000403CE" w:rsidRDefault="00683E89" w:rsidP="00D909BF">
            <w:pPr>
              <w:jc w:val="center"/>
              <w:rPr>
                <w:color w:val="auto"/>
                <w:sz w:val="26"/>
                <w:szCs w:val="26"/>
                <w:highlight w:val="yellow"/>
              </w:rPr>
            </w:pPr>
            <w:r w:rsidRPr="000403CE">
              <w:rPr>
                <w:color w:val="auto"/>
                <w:sz w:val="26"/>
                <w:szCs w:val="26"/>
                <w:highlight w:val="yellow"/>
              </w:rPr>
              <w:t>369,6</w:t>
            </w:r>
          </w:p>
        </w:tc>
      </w:tr>
      <w:tr w:rsidR="00F14D8C" w:rsidRPr="00AA3A26" w14:paraId="5B23D593" w14:textId="77777777" w:rsidTr="004C7685">
        <w:tc>
          <w:tcPr>
            <w:tcW w:w="993" w:type="dxa"/>
          </w:tcPr>
          <w:p w14:paraId="3BEC73E9" w14:textId="77777777" w:rsidR="00F12D7D" w:rsidRPr="000403CE" w:rsidRDefault="00F12D7D" w:rsidP="001A6A93">
            <w:pPr>
              <w:rPr>
                <w:color w:val="auto"/>
                <w:sz w:val="26"/>
                <w:szCs w:val="26"/>
                <w:highlight w:val="yellow"/>
              </w:rPr>
            </w:pPr>
            <w:r w:rsidRPr="000403CE">
              <w:rPr>
                <w:color w:val="auto"/>
                <w:sz w:val="26"/>
                <w:szCs w:val="26"/>
                <w:highlight w:val="yellow"/>
              </w:rPr>
              <w:t>3.3.</w:t>
            </w:r>
          </w:p>
        </w:tc>
        <w:tc>
          <w:tcPr>
            <w:tcW w:w="5528" w:type="dxa"/>
          </w:tcPr>
          <w:p w14:paraId="7927741A" w14:textId="77777777" w:rsidR="00F12D7D" w:rsidRPr="000403CE" w:rsidRDefault="00F12D7D" w:rsidP="001A6A93">
            <w:pPr>
              <w:rPr>
                <w:color w:val="auto"/>
                <w:sz w:val="26"/>
                <w:szCs w:val="26"/>
                <w:highlight w:val="yellow"/>
              </w:rPr>
            </w:pPr>
            <w:r w:rsidRPr="000403CE">
              <w:rPr>
                <w:color w:val="auto"/>
                <w:sz w:val="26"/>
                <w:szCs w:val="26"/>
                <w:highlight w:val="yellow"/>
              </w:rPr>
              <w:t>Доходы образовательной организации из средств от приносящей доход деятельности в расчете на одного научно-</w:t>
            </w:r>
            <w:r w:rsidR="005C3FC7" w:rsidRPr="000403CE">
              <w:rPr>
                <w:color w:val="auto"/>
                <w:sz w:val="26"/>
                <w:szCs w:val="26"/>
                <w:highlight w:val="yellow"/>
              </w:rPr>
              <w:t>педагогического</w:t>
            </w:r>
            <w:r w:rsidRPr="000403CE">
              <w:rPr>
                <w:color w:val="auto"/>
                <w:sz w:val="26"/>
                <w:szCs w:val="26"/>
                <w:highlight w:val="yellow"/>
              </w:rPr>
              <w:t xml:space="preserve"> работника, участвующего в преподавательской деятельности</w:t>
            </w:r>
          </w:p>
        </w:tc>
        <w:tc>
          <w:tcPr>
            <w:tcW w:w="1276" w:type="dxa"/>
          </w:tcPr>
          <w:p w14:paraId="799E0E11" w14:textId="77777777" w:rsidR="00F12D7D" w:rsidRPr="000403CE" w:rsidRDefault="00F12D7D" w:rsidP="001A6A93">
            <w:pPr>
              <w:rPr>
                <w:color w:val="auto"/>
                <w:sz w:val="26"/>
                <w:szCs w:val="26"/>
                <w:highlight w:val="yellow"/>
              </w:rPr>
            </w:pPr>
            <w:r w:rsidRPr="000403CE">
              <w:rPr>
                <w:color w:val="auto"/>
                <w:sz w:val="26"/>
                <w:szCs w:val="26"/>
                <w:highlight w:val="yellow"/>
              </w:rPr>
              <w:t>тыс.руб.</w:t>
            </w:r>
          </w:p>
        </w:tc>
        <w:tc>
          <w:tcPr>
            <w:tcW w:w="2126" w:type="dxa"/>
          </w:tcPr>
          <w:p w14:paraId="3F8E8F7F" w14:textId="0B75669A" w:rsidR="00F12D7D" w:rsidRPr="000403CE" w:rsidRDefault="00683E89" w:rsidP="00D909BF">
            <w:pPr>
              <w:jc w:val="center"/>
              <w:rPr>
                <w:color w:val="auto"/>
                <w:sz w:val="26"/>
                <w:szCs w:val="26"/>
                <w:highlight w:val="yellow"/>
              </w:rPr>
            </w:pPr>
            <w:r w:rsidRPr="000403CE">
              <w:rPr>
                <w:color w:val="auto"/>
                <w:sz w:val="26"/>
                <w:szCs w:val="26"/>
                <w:highlight w:val="yellow"/>
              </w:rPr>
              <w:t>175,5</w:t>
            </w:r>
          </w:p>
        </w:tc>
      </w:tr>
      <w:tr w:rsidR="00F14D8C" w:rsidRPr="004477E0" w14:paraId="78B4361A" w14:textId="77777777" w:rsidTr="00590C40">
        <w:tc>
          <w:tcPr>
            <w:tcW w:w="993" w:type="dxa"/>
          </w:tcPr>
          <w:p w14:paraId="08C54B76" w14:textId="77777777" w:rsidR="008B7960" w:rsidRPr="004477E0" w:rsidRDefault="008B7960" w:rsidP="001A6A93">
            <w:pPr>
              <w:rPr>
                <w:b/>
                <w:color w:val="auto"/>
                <w:sz w:val="26"/>
                <w:szCs w:val="26"/>
              </w:rPr>
            </w:pPr>
            <w:r w:rsidRPr="004477E0">
              <w:rPr>
                <w:b/>
                <w:color w:val="auto"/>
                <w:sz w:val="26"/>
                <w:szCs w:val="26"/>
              </w:rPr>
              <w:t>4.</w:t>
            </w:r>
          </w:p>
        </w:tc>
        <w:tc>
          <w:tcPr>
            <w:tcW w:w="8930" w:type="dxa"/>
            <w:gridSpan w:val="3"/>
          </w:tcPr>
          <w:p w14:paraId="13ECA64B" w14:textId="77777777" w:rsidR="008B7960" w:rsidRPr="004477E0" w:rsidRDefault="008B7960" w:rsidP="001A6A93">
            <w:pPr>
              <w:rPr>
                <w:b/>
                <w:color w:val="auto"/>
                <w:sz w:val="26"/>
                <w:szCs w:val="26"/>
              </w:rPr>
            </w:pPr>
            <w:r w:rsidRPr="004477E0">
              <w:rPr>
                <w:b/>
                <w:color w:val="auto"/>
                <w:sz w:val="26"/>
                <w:szCs w:val="26"/>
              </w:rPr>
              <w:t>Инфраструктура</w:t>
            </w:r>
          </w:p>
        </w:tc>
      </w:tr>
      <w:tr w:rsidR="00F14D8C" w:rsidRPr="004477E0" w14:paraId="1264243D" w14:textId="77777777" w:rsidTr="004C7685">
        <w:tc>
          <w:tcPr>
            <w:tcW w:w="993" w:type="dxa"/>
          </w:tcPr>
          <w:p w14:paraId="348C7FC1" w14:textId="77777777" w:rsidR="008B7960" w:rsidRPr="004477E0" w:rsidRDefault="008B7960" w:rsidP="001A6A93">
            <w:pPr>
              <w:rPr>
                <w:color w:val="auto"/>
                <w:sz w:val="26"/>
                <w:szCs w:val="26"/>
              </w:rPr>
            </w:pPr>
            <w:r w:rsidRPr="004477E0">
              <w:rPr>
                <w:color w:val="auto"/>
                <w:sz w:val="26"/>
                <w:szCs w:val="26"/>
              </w:rPr>
              <w:t>4.1.</w:t>
            </w:r>
          </w:p>
        </w:tc>
        <w:tc>
          <w:tcPr>
            <w:tcW w:w="5528" w:type="dxa"/>
          </w:tcPr>
          <w:p w14:paraId="0D0DCFC8" w14:textId="77777777" w:rsidR="008B7960" w:rsidRPr="004477E0" w:rsidRDefault="008B7960" w:rsidP="001A6A93">
            <w:pPr>
              <w:rPr>
                <w:color w:val="auto"/>
                <w:sz w:val="26"/>
                <w:szCs w:val="26"/>
              </w:rPr>
            </w:pPr>
            <w:r w:rsidRPr="004477E0">
              <w:rPr>
                <w:color w:val="auto"/>
                <w:sz w:val="26"/>
                <w:szCs w:val="26"/>
              </w:rPr>
              <w:t>Общая площадь помещений, в которых осуществляется образовательная деятельность, в расчете на одного слушателя, в том числе:</w:t>
            </w:r>
          </w:p>
        </w:tc>
        <w:tc>
          <w:tcPr>
            <w:tcW w:w="1276" w:type="dxa"/>
          </w:tcPr>
          <w:p w14:paraId="65E8D5C4" w14:textId="77777777" w:rsidR="008B7960" w:rsidRPr="004477E0" w:rsidRDefault="008B7960" w:rsidP="001A6A93">
            <w:pPr>
              <w:rPr>
                <w:color w:val="auto"/>
                <w:sz w:val="26"/>
                <w:szCs w:val="26"/>
              </w:rPr>
            </w:pPr>
            <w:r w:rsidRPr="004477E0">
              <w:rPr>
                <w:color w:val="auto"/>
                <w:sz w:val="26"/>
                <w:szCs w:val="26"/>
              </w:rPr>
              <w:t>кв.м.</w:t>
            </w:r>
          </w:p>
        </w:tc>
        <w:tc>
          <w:tcPr>
            <w:tcW w:w="2126" w:type="dxa"/>
          </w:tcPr>
          <w:p w14:paraId="305D9D31" w14:textId="10A61290" w:rsidR="008B7960" w:rsidRPr="00C8206B" w:rsidRDefault="00683E89" w:rsidP="00D909BF">
            <w:pPr>
              <w:jc w:val="center"/>
              <w:rPr>
                <w:color w:val="auto"/>
                <w:sz w:val="26"/>
                <w:szCs w:val="26"/>
              </w:rPr>
            </w:pPr>
            <w:r w:rsidRPr="0096181B">
              <w:rPr>
                <w:color w:val="auto"/>
                <w:szCs w:val="28"/>
              </w:rPr>
              <w:t>82,5</w:t>
            </w:r>
          </w:p>
        </w:tc>
      </w:tr>
      <w:tr w:rsidR="00F14D8C" w:rsidRPr="004477E0" w14:paraId="6F4169AD" w14:textId="77777777" w:rsidTr="004C7685">
        <w:tc>
          <w:tcPr>
            <w:tcW w:w="993" w:type="dxa"/>
          </w:tcPr>
          <w:p w14:paraId="26CEFDEC" w14:textId="77777777" w:rsidR="008B7960" w:rsidRPr="004477E0" w:rsidRDefault="008B7960" w:rsidP="001A6A93">
            <w:pPr>
              <w:rPr>
                <w:color w:val="auto"/>
                <w:sz w:val="26"/>
                <w:szCs w:val="26"/>
              </w:rPr>
            </w:pPr>
            <w:r w:rsidRPr="004477E0">
              <w:rPr>
                <w:color w:val="auto"/>
                <w:sz w:val="26"/>
                <w:szCs w:val="26"/>
              </w:rPr>
              <w:t>4.1.1.</w:t>
            </w:r>
          </w:p>
        </w:tc>
        <w:tc>
          <w:tcPr>
            <w:tcW w:w="5528" w:type="dxa"/>
          </w:tcPr>
          <w:p w14:paraId="6DEFFE54" w14:textId="77777777" w:rsidR="008B7960" w:rsidRPr="004477E0" w:rsidRDefault="008B7960" w:rsidP="001A6A93">
            <w:pPr>
              <w:rPr>
                <w:color w:val="auto"/>
                <w:sz w:val="26"/>
                <w:szCs w:val="26"/>
              </w:rPr>
            </w:pPr>
            <w:r w:rsidRPr="004477E0">
              <w:rPr>
                <w:color w:val="auto"/>
                <w:sz w:val="26"/>
                <w:szCs w:val="26"/>
              </w:rPr>
              <w:t>Имеющихся у образовательной организации на праве собственности</w:t>
            </w:r>
          </w:p>
        </w:tc>
        <w:tc>
          <w:tcPr>
            <w:tcW w:w="1276" w:type="dxa"/>
          </w:tcPr>
          <w:p w14:paraId="2AFCD42D" w14:textId="77777777" w:rsidR="008B7960" w:rsidRPr="004477E0" w:rsidRDefault="008B7960" w:rsidP="001A6A93">
            <w:pPr>
              <w:rPr>
                <w:color w:val="auto"/>
                <w:sz w:val="26"/>
                <w:szCs w:val="26"/>
              </w:rPr>
            </w:pPr>
            <w:r w:rsidRPr="004477E0">
              <w:rPr>
                <w:color w:val="auto"/>
                <w:sz w:val="26"/>
                <w:szCs w:val="26"/>
              </w:rPr>
              <w:t>кв.м.</w:t>
            </w:r>
          </w:p>
        </w:tc>
        <w:tc>
          <w:tcPr>
            <w:tcW w:w="2126" w:type="dxa"/>
          </w:tcPr>
          <w:p w14:paraId="40649F55" w14:textId="77777777" w:rsidR="008B7960" w:rsidRPr="00C8206B" w:rsidRDefault="008B7960" w:rsidP="00D909BF">
            <w:pPr>
              <w:jc w:val="center"/>
              <w:rPr>
                <w:color w:val="auto"/>
                <w:sz w:val="26"/>
                <w:szCs w:val="26"/>
              </w:rPr>
            </w:pPr>
            <w:r w:rsidRPr="00C8206B">
              <w:rPr>
                <w:color w:val="auto"/>
                <w:sz w:val="26"/>
                <w:szCs w:val="26"/>
              </w:rPr>
              <w:t>-</w:t>
            </w:r>
          </w:p>
        </w:tc>
      </w:tr>
      <w:tr w:rsidR="00F14D8C" w:rsidRPr="00F14D8C" w14:paraId="4E311F9F" w14:textId="77777777" w:rsidTr="004C7685">
        <w:tc>
          <w:tcPr>
            <w:tcW w:w="993" w:type="dxa"/>
          </w:tcPr>
          <w:p w14:paraId="3B7FFDF8" w14:textId="77777777" w:rsidR="008B7960" w:rsidRPr="004477E0" w:rsidRDefault="008B7960" w:rsidP="001A6A93">
            <w:pPr>
              <w:rPr>
                <w:color w:val="auto"/>
                <w:sz w:val="26"/>
                <w:szCs w:val="26"/>
              </w:rPr>
            </w:pPr>
            <w:r w:rsidRPr="004477E0">
              <w:rPr>
                <w:color w:val="auto"/>
                <w:sz w:val="26"/>
                <w:szCs w:val="26"/>
              </w:rPr>
              <w:lastRenderedPageBreak/>
              <w:t>4.1.2.</w:t>
            </w:r>
          </w:p>
        </w:tc>
        <w:tc>
          <w:tcPr>
            <w:tcW w:w="5528" w:type="dxa"/>
          </w:tcPr>
          <w:p w14:paraId="383EF121" w14:textId="77777777" w:rsidR="008B7960" w:rsidRPr="004477E0" w:rsidRDefault="008B7960" w:rsidP="001A6A93">
            <w:pPr>
              <w:rPr>
                <w:color w:val="auto"/>
                <w:sz w:val="26"/>
                <w:szCs w:val="26"/>
              </w:rPr>
            </w:pPr>
            <w:r w:rsidRPr="004477E0">
              <w:rPr>
                <w:color w:val="auto"/>
                <w:sz w:val="26"/>
                <w:szCs w:val="26"/>
              </w:rPr>
              <w:t>Закрепленных за образовательной организацией на праве оперативного управления</w:t>
            </w:r>
          </w:p>
        </w:tc>
        <w:tc>
          <w:tcPr>
            <w:tcW w:w="1276" w:type="dxa"/>
          </w:tcPr>
          <w:p w14:paraId="61B55741" w14:textId="77777777" w:rsidR="008B7960" w:rsidRPr="004477E0" w:rsidRDefault="008B7960" w:rsidP="001A6A93">
            <w:pPr>
              <w:rPr>
                <w:color w:val="auto"/>
                <w:sz w:val="26"/>
                <w:szCs w:val="26"/>
              </w:rPr>
            </w:pPr>
            <w:r w:rsidRPr="004477E0">
              <w:rPr>
                <w:color w:val="auto"/>
                <w:sz w:val="26"/>
                <w:szCs w:val="26"/>
              </w:rPr>
              <w:t>кв.м.</w:t>
            </w:r>
          </w:p>
        </w:tc>
        <w:tc>
          <w:tcPr>
            <w:tcW w:w="2126" w:type="dxa"/>
            <w:shd w:val="clear" w:color="auto" w:fill="auto"/>
          </w:tcPr>
          <w:p w14:paraId="04E13168" w14:textId="368DC9EE" w:rsidR="008B7960" w:rsidRPr="00C8206B" w:rsidRDefault="00683E89" w:rsidP="00D909BF">
            <w:pPr>
              <w:jc w:val="center"/>
              <w:rPr>
                <w:color w:val="auto"/>
                <w:sz w:val="26"/>
                <w:szCs w:val="26"/>
              </w:rPr>
            </w:pPr>
            <w:r w:rsidRPr="0096181B">
              <w:rPr>
                <w:color w:val="auto"/>
                <w:szCs w:val="28"/>
              </w:rPr>
              <w:t>82,5</w:t>
            </w:r>
          </w:p>
        </w:tc>
      </w:tr>
    </w:tbl>
    <w:p w14:paraId="4D97037B" w14:textId="77777777" w:rsidR="00255F1C" w:rsidRPr="001A6A93" w:rsidRDefault="00255F1C" w:rsidP="001A6A93">
      <w:pPr>
        <w:spacing w:line="240" w:lineRule="auto"/>
        <w:rPr>
          <w:i/>
          <w:color w:val="FF0000"/>
          <w:szCs w:val="28"/>
        </w:rPr>
      </w:pPr>
    </w:p>
    <w:p w14:paraId="356D7507" w14:textId="77777777" w:rsidR="00191701" w:rsidRPr="00B7390A" w:rsidRDefault="009B3191" w:rsidP="00B7390A">
      <w:pPr>
        <w:spacing w:line="276" w:lineRule="auto"/>
        <w:ind w:firstLine="709"/>
        <w:rPr>
          <w:b/>
          <w:color w:val="auto"/>
          <w:szCs w:val="28"/>
        </w:rPr>
      </w:pPr>
      <w:r w:rsidRPr="00B7390A">
        <w:rPr>
          <w:b/>
          <w:color w:val="auto"/>
          <w:szCs w:val="28"/>
        </w:rPr>
        <w:t>3</w:t>
      </w:r>
      <w:r w:rsidR="00700C85" w:rsidRPr="00B7390A">
        <w:rPr>
          <w:b/>
          <w:color w:val="auto"/>
          <w:szCs w:val="28"/>
        </w:rPr>
        <w:t xml:space="preserve">. </w:t>
      </w:r>
      <w:r w:rsidR="00191701" w:rsidRPr="00B7390A">
        <w:rPr>
          <w:b/>
          <w:color w:val="auto"/>
          <w:szCs w:val="28"/>
        </w:rPr>
        <w:t>Выводы</w:t>
      </w:r>
    </w:p>
    <w:p w14:paraId="432F643C" w14:textId="77777777" w:rsidR="00191701" w:rsidRPr="00B7390A" w:rsidRDefault="00191701" w:rsidP="00B7390A">
      <w:pPr>
        <w:spacing w:line="276" w:lineRule="auto"/>
        <w:ind w:firstLine="708"/>
        <w:rPr>
          <w:color w:val="auto"/>
          <w:szCs w:val="28"/>
        </w:rPr>
      </w:pPr>
      <w:r w:rsidRPr="00B7390A">
        <w:rPr>
          <w:color w:val="auto"/>
          <w:szCs w:val="28"/>
        </w:rPr>
        <w:t>На основании проведенного анализа можно сделать выводы:</w:t>
      </w:r>
    </w:p>
    <w:p w14:paraId="0C2531B5" w14:textId="77777777" w:rsidR="009F4A9A" w:rsidRPr="00B7390A" w:rsidRDefault="009F4A9A" w:rsidP="00B7390A">
      <w:pPr>
        <w:spacing w:line="276" w:lineRule="auto"/>
        <w:ind w:firstLine="709"/>
        <w:rPr>
          <w:color w:val="auto"/>
          <w:szCs w:val="28"/>
        </w:rPr>
      </w:pPr>
      <w:r w:rsidRPr="00B7390A">
        <w:rPr>
          <w:color w:val="auto"/>
          <w:szCs w:val="28"/>
        </w:rPr>
        <w:t xml:space="preserve">- </w:t>
      </w:r>
      <w:r w:rsidR="0088149E" w:rsidRPr="00B7390A">
        <w:rPr>
          <w:color w:val="auto"/>
          <w:szCs w:val="28"/>
        </w:rPr>
        <w:t xml:space="preserve">дополнительные профессиональные </w:t>
      </w:r>
      <w:r w:rsidRPr="00B7390A">
        <w:rPr>
          <w:color w:val="auto"/>
          <w:szCs w:val="28"/>
        </w:rPr>
        <w:t>программы</w:t>
      </w:r>
      <w:r w:rsidR="0088149E" w:rsidRPr="00B7390A">
        <w:rPr>
          <w:color w:val="auto"/>
          <w:szCs w:val="28"/>
        </w:rPr>
        <w:t xml:space="preserve"> повышения квалификации</w:t>
      </w:r>
      <w:r w:rsidRPr="00B7390A">
        <w:rPr>
          <w:color w:val="auto"/>
          <w:szCs w:val="28"/>
        </w:rPr>
        <w:t xml:space="preserve"> разрабатываются и принимаются к реализации в соответствии с требованиями, предъявляемыми к образовательным программам,</w:t>
      </w:r>
      <w:r w:rsidR="009F572E" w:rsidRPr="00B7390A">
        <w:rPr>
          <w:color w:val="auto"/>
          <w:szCs w:val="28"/>
        </w:rPr>
        <w:t xml:space="preserve"> как </w:t>
      </w:r>
      <w:r w:rsidRPr="00B7390A">
        <w:rPr>
          <w:color w:val="auto"/>
          <w:szCs w:val="28"/>
        </w:rPr>
        <w:t>элементу российской образовательной системы с учетом характерологических свойств дополнительного образования;</w:t>
      </w:r>
    </w:p>
    <w:p w14:paraId="09F0B36A" w14:textId="77777777" w:rsidR="00191701" w:rsidRPr="00B7390A" w:rsidRDefault="009F4A9A" w:rsidP="00B7390A">
      <w:pPr>
        <w:spacing w:line="276" w:lineRule="auto"/>
        <w:ind w:firstLine="709"/>
        <w:rPr>
          <w:color w:val="auto"/>
          <w:szCs w:val="28"/>
        </w:rPr>
      </w:pPr>
      <w:r w:rsidRPr="00B7390A">
        <w:rPr>
          <w:color w:val="auto"/>
          <w:szCs w:val="28"/>
        </w:rPr>
        <w:t>- с</w:t>
      </w:r>
      <w:r w:rsidR="00191701" w:rsidRPr="00B7390A">
        <w:rPr>
          <w:color w:val="auto"/>
          <w:szCs w:val="28"/>
        </w:rPr>
        <w:t xml:space="preserve">одержание </w:t>
      </w:r>
      <w:r w:rsidR="0088149E" w:rsidRPr="00B7390A">
        <w:rPr>
          <w:color w:val="auto"/>
          <w:szCs w:val="28"/>
        </w:rPr>
        <w:t>дополнительных профессиональных программ повышения квалификации</w:t>
      </w:r>
      <w:r w:rsidR="00191701" w:rsidRPr="00B7390A">
        <w:rPr>
          <w:color w:val="auto"/>
          <w:szCs w:val="28"/>
        </w:rPr>
        <w:t xml:space="preserve"> соответ</w:t>
      </w:r>
      <w:r w:rsidR="008D0264" w:rsidRPr="00B7390A">
        <w:rPr>
          <w:color w:val="auto"/>
          <w:szCs w:val="28"/>
        </w:rPr>
        <w:t>ствует лицензионным требованиям;</w:t>
      </w:r>
    </w:p>
    <w:p w14:paraId="721FA7FF" w14:textId="77777777" w:rsidR="00590C40" w:rsidRPr="00B7390A" w:rsidRDefault="0088149E" w:rsidP="00B7390A">
      <w:pPr>
        <w:spacing w:line="276" w:lineRule="auto"/>
        <w:ind w:firstLine="709"/>
        <w:rPr>
          <w:color w:val="auto"/>
          <w:szCs w:val="28"/>
        </w:rPr>
      </w:pPr>
      <w:r w:rsidRPr="00B7390A">
        <w:rPr>
          <w:color w:val="auto"/>
          <w:szCs w:val="28"/>
        </w:rPr>
        <w:t>- а</w:t>
      </w:r>
      <w:r w:rsidR="00191701" w:rsidRPr="00B7390A">
        <w:rPr>
          <w:color w:val="auto"/>
          <w:szCs w:val="28"/>
        </w:rPr>
        <w:t xml:space="preserve">ктуальность </w:t>
      </w:r>
      <w:r w:rsidRPr="00B7390A">
        <w:rPr>
          <w:color w:val="auto"/>
          <w:szCs w:val="28"/>
        </w:rPr>
        <w:t>дополнительных профессиональных программ повышения квалификации</w:t>
      </w:r>
      <w:r w:rsidR="00191701" w:rsidRPr="00B7390A">
        <w:rPr>
          <w:color w:val="auto"/>
          <w:szCs w:val="28"/>
        </w:rPr>
        <w:t xml:space="preserve"> </w:t>
      </w:r>
      <w:r w:rsidR="006973C6" w:rsidRPr="00B7390A">
        <w:rPr>
          <w:color w:val="auto"/>
          <w:szCs w:val="28"/>
        </w:rPr>
        <w:t xml:space="preserve">подтверждена мнением экспертов профессиональных сообществ и </w:t>
      </w:r>
      <w:r w:rsidR="00191701" w:rsidRPr="00B7390A">
        <w:rPr>
          <w:color w:val="auto"/>
          <w:szCs w:val="28"/>
        </w:rPr>
        <w:t>соответств</w:t>
      </w:r>
      <w:r w:rsidR="009F4A9A" w:rsidRPr="00B7390A">
        <w:rPr>
          <w:color w:val="auto"/>
          <w:szCs w:val="28"/>
        </w:rPr>
        <w:t>ует</w:t>
      </w:r>
      <w:r w:rsidR="00B26111" w:rsidRPr="00B7390A">
        <w:rPr>
          <w:color w:val="auto"/>
          <w:szCs w:val="28"/>
        </w:rPr>
        <w:t xml:space="preserve"> интересам слушателей, что приводит к положительной динамики ко</w:t>
      </w:r>
      <w:r w:rsidR="00590C40" w:rsidRPr="00B7390A">
        <w:rPr>
          <w:color w:val="auto"/>
          <w:szCs w:val="28"/>
        </w:rPr>
        <w:t>нтингента обучающихся;</w:t>
      </w:r>
    </w:p>
    <w:p w14:paraId="437CCE35" w14:textId="77777777" w:rsidR="00191701" w:rsidRPr="00B7390A" w:rsidRDefault="00191701" w:rsidP="00B7390A">
      <w:pPr>
        <w:spacing w:line="276" w:lineRule="auto"/>
        <w:ind w:firstLine="708"/>
        <w:rPr>
          <w:color w:val="auto"/>
          <w:szCs w:val="28"/>
        </w:rPr>
      </w:pPr>
      <w:r w:rsidRPr="00B7390A">
        <w:rPr>
          <w:color w:val="auto"/>
          <w:szCs w:val="28"/>
        </w:rPr>
        <w:t xml:space="preserve">- полнота выполнения поставленных целей и задач </w:t>
      </w:r>
      <w:r w:rsidR="009F4A9A" w:rsidRPr="00B7390A">
        <w:rPr>
          <w:color w:val="auto"/>
          <w:szCs w:val="28"/>
        </w:rPr>
        <w:t>выходит на</w:t>
      </w:r>
      <w:r w:rsidRPr="00B7390A">
        <w:rPr>
          <w:color w:val="auto"/>
          <w:szCs w:val="28"/>
        </w:rPr>
        <w:t xml:space="preserve"> уров</w:t>
      </w:r>
      <w:r w:rsidR="009F4A9A" w:rsidRPr="00B7390A">
        <w:rPr>
          <w:color w:val="auto"/>
          <w:szCs w:val="28"/>
        </w:rPr>
        <w:t>е</w:t>
      </w:r>
      <w:r w:rsidRPr="00B7390A">
        <w:rPr>
          <w:color w:val="auto"/>
          <w:szCs w:val="28"/>
        </w:rPr>
        <w:t>н</w:t>
      </w:r>
      <w:r w:rsidR="009F4A9A" w:rsidRPr="00B7390A">
        <w:rPr>
          <w:color w:val="auto"/>
          <w:szCs w:val="28"/>
        </w:rPr>
        <w:t>ь</w:t>
      </w:r>
      <w:r w:rsidRPr="00B7390A">
        <w:rPr>
          <w:color w:val="auto"/>
          <w:szCs w:val="28"/>
        </w:rPr>
        <w:t xml:space="preserve"> получения ожидаемых результатов;</w:t>
      </w:r>
    </w:p>
    <w:p w14:paraId="25FFA8BD" w14:textId="77777777" w:rsidR="00191701" w:rsidRPr="00B7390A" w:rsidRDefault="00191701" w:rsidP="00B7390A">
      <w:pPr>
        <w:spacing w:line="276" w:lineRule="auto"/>
        <w:ind w:firstLine="709"/>
        <w:rPr>
          <w:color w:val="auto"/>
          <w:szCs w:val="28"/>
        </w:rPr>
      </w:pPr>
      <w:r w:rsidRPr="00B7390A">
        <w:rPr>
          <w:color w:val="auto"/>
          <w:szCs w:val="28"/>
        </w:rPr>
        <w:t>- рентабельность использования имеющихся ресурсов.</w:t>
      </w:r>
    </w:p>
    <w:p w14:paraId="5BF91A33" w14:textId="77777777" w:rsidR="00191701" w:rsidRPr="00B7390A" w:rsidRDefault="007713E6" w:rsidP="00B7390A">
      <w:pPr>
        <w:spacing w:line="276" w:lineRule="auto"/>
        <w:ind w:firstLine="709"/>
        <w:rPr>
          <w:color w:val="auto"/>
          <w:szCs w:val="28"/>
        </w:rPr>
      </w:pPr>
      <w:r w:rsidRPr="00B7390A">
        <w:rPr>
          <w:color w:val="auto"/>
          <w:szCs w:val="28"/>
        </w:rPr>
        <w:t>- к</w:t>
      </w:r>
      <w:r w:rsidR="00191701" w:rsidRPr="00B7390A">
        <w:rPr>
          <w:color w:val="auto"/>
          <w:szCs w:val="28"/>
        </w:rPr>
        <w:t>ачество подготовки специалистов соответствует требованиям, указанным в профессиональных образовательных стандартах.</w:t>
      </w:r>
    </w:p>
    <w:p w14:paraId="7E6EF190" w14:textId="77777777" w:rsidR="00191701" w:rsidRPr="00B7390A" w:rsidRDefault="00191701" w:rsidP="00B7390A">
      <w:pPr>
        <w:spacing w:line="276" w:lineRule="auto"/>
        <w:ind w:firstLine="709"/>
        <w:rPr>
          <w:color w:val="auto"/>
          <w:szCs w:val="28"/>
        </w:rPr>
      </w:pPr>
      <w:r w:rsidRPr="00B7390A">
        <w:rPr>
          <w:color w:val="auto"/>
          <w:szCs w:val="28"/>
        </w:rPr>
        <w:t xml:space="preserve">3. Условия реализации образовательного процесса в целом достаточны для повышения квалификации </w:t>
      </w:r>
      <w:r w:rsidR="00616CEE" w:rsidRPr="00B7390A">
        <w:rPr>
          <w:color w:val="auto"/>
          <w:szCs w:val="28"/>
        </w:rPr>
        <w:t>специалистов лучевой диагностики</w:t>
      </w:r>
      <w:r w:rsidRPr="00B7390A">
        <w:rPr>
          <w:color w:val="auto"/>
          <w:szCs w:val="28"/>
        </w:rPr>
        <w:t>.</w:t>
      </w:r>
    </w:p>
    <w:p w14:paraId="013615C1" w14:textId="77777777" w:rsidR="00191701" w:rsidRPr="00B7390A" w:rsidRDefault="00191701" w:rsidP="00B7390A">
      <w:pPr>
        <w:spacing w:line="276" w:lineRule="auto"/>
        <w:ind w:firstLine="709"/>
        <w:rPr>
          <w:color w:val="auto"/>
          <w:szCs w:val="28"/>
        </w:rPr>
      </w:pPr>
      <w:r w:rsidRPr="00B7390A">
        <w:rPr>
          <w:color w:val="auto"/>
          <w:szCs w:val="28"/>
        </w:rPr>
        <w:t>По результатам проведенного анализа рекомендуется:</w:t>
      </w:r>
    </w:p>
    <w:p w14:paraId="12ED4B15" w14:textId="77777777" w:rsidR="00191701" w:rsidRPr="00B7390A" w:rsidRDefault="00191701" w:rsidP="00B7390A">
      <w:pPr>
        <w:spacing w:line="276" w:lineRule="auto"/>
        <w:ind w:firstLine="709"/>
        <w:rPr>
          <w:color w:val="auto"/>
          <w:szCs w:val="28"/>
        </w:rPr>
      </w:pPr>
      <w:r w:rsidRPr="00B7390A">
        <w:rPr>
          <w:color w:val="auto"/>
          <w:szCs w:val="28"/>
        </w:rPr>
        <w:t>-</w:t>
      </w:r>
      <w:r w:rsidRPr="00B7390A">
        <w:rPr>
          <w:color w:val="auto"/>
          <w:szCs w:val="28"/>
        </w:rPr>
        <w:tab/>
        <w:t>продолжить работу по внедрению в учебный процесс инновационных педагогических технологий;</w:t>
      </w:r>
    </w:p>
    <w:p w14:paraId="3466206D" w14:textId="77777777" w:rsidR="006973C6" w:rsidRPr="00B7390A" w:rsidRDefault="001E6100" w:rsidP="00B7390A">
      <w:pPr>
        <w:spacing w:line="276" w:lineRule="auto"/>
        <w:ind w:firstLine="709"/>
        <w:rPr>
          <w:color w:val="auto"/>
          <w:szCs w:val="28"/>
        </w:rPr>
      </w:pPr>
      <w:r w:rsidRPr="00B7390A">
        <w:rPr>
          <w:color w:val="auto"/>
          <w:szCs w:val="28"/>
        </w:rPr>
        <w:lastRenderedPageBreak/>
        <w:t xml:space="preserve">- </w:t>
      </w:r>
      <w:r w:rsidR="006973C6" w:rsidRPr="00B7390A">
        <w:rPr>
          <w:color w:val="auto"/>
          <w:szCs w:val="28"/>
        </w:rPr>
        <w:t xml:space="preserve">продолжить разрабатывать и реализовывать </w:t>
      </w:r>
      <w:r w:rsidR="0088149E" w:rsidRPr="00B7390A">
        <w:rPr>
          <w:color w:val="auto"/>
          <w:szCs w:val="28"/>
        </w:rPr>
        <w:t>дополнительные профессиональные программы повышения квалификации</w:t>
      </w:r>
      <w:r w:rsidR="006973C6" w:rsidRPr="00B7390A">
        <w:rPr>
          <w:color w:val="auto"/>
          <w:szCs w:val="28"/>
        </w:rPr>
        <w:t>, отвечающие сегодняшним потребностям улучшения диагностического процесса, в т.ч. с учетом приоритетных направлений развития науки, техники и технологий.</w:t>
      </w:r>
    </w:p>
    <w:p w14:paraId="4CF6B2A0" w14:textId="77777777" w:rsidR="009B3191" w:rsidRPr="00B7390A" w:rsidRDefault="009B3191" w:rsidP="00B7390A">
      <w:pPr>
        <w:spacing w:line="276" w:lineRule="auto"/>
        <w:rPr>
          <w:color w:val="auto"/>
          <w:szCs w:val="28"/>
        </w:rPr>
      </w:pPr>
    </w:p>
    <w:p w14:paraId="2F2F8F16" w14:textId="77777777" w:rsidR="00295EE3" w:rsidRPr="00B7390A" w:rsidRDefault="00295EE3" w:rsidP="00B7390A">
      <w:pPr>
        <w:spacing w:line="276" w:lineRule="auto"/>
        <w:rPr>
          <w:color w:val="auto"/>
          <w:szCs w:val="28"/>
        </w:rPr>
      </w:pPr>
    </w:p>
    <w:p w14:paraId="4E9110D0" w14:textId="77777777" w:rsidR="00C2198D" w:rsidRPr="00B7390A" w:rsidRDefault="00C2198D" w:rsidP="00B7390A">
      <w:pPr>
        <w:spacing w:line="276" w:lineRule="auto"/>
        <w:rPr>
          <w:i/>
          <w:color w:val="auto"/>
          <w:szCs w:val="28"/>
        </w:rPr>
      </w:pPr>
    </w:p>
    <w:p w14:paraId="2E3EE2E4" w14:textId="77777777" w:rsidR="00A33757" w:rsidRPr="00B7390A" w:rsidRDefault="00A33757" w:rsidP="00B7390A">
      <w:pPr>
        <w:spacing w:line="276" w:lineRule="auto"/>
        <w:rPr>
          <w:i/>
          <w:color w:val="auto"/>
          <w:szCs w:val="28"/>
        </w:rPr>
      </w:pPr>
    </w:p>
    <w:sectPr w:rsidR="00A33757" w:rsidRPr="00B7390A" w:rsidSect="009942A1">
      <w:footerReference w:type="default" r:id="rId9"/>
      <w:pgSz w:w="11906" w:h="16838"/>
      <w:pgMar w:top="1276" w:right="850" w:bottom="1134" w:left="1701" w:header="708" w:footer="708" w:gutter="0"/>
      <w:cols w:space="708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84DFD" w16cex:dateUtc="2021-04-07T12:27:00Z"/>
  <w16cex:commentExtensible w16cex:durableId="24184D7E" w16cex:dateUtc="2021-04-07T12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3AFAD51" w16cid:durableId="24184DFD"/>
  <w16cid:commentId w16cid:paraId="1C0439FE" w16cid:durableId="24184D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42623" w14:textId="77777777" w:rsidR="001F27F0" w:rsidRDefault="001F27F0" w:rsidP="0087404B">
      <w:pPr>
        <w:spacing w:line="240" w:lineRule="auto"/>
      </w:pPr>
      <w:r>
        <w:separator/>
      </w:r>
    </w:p>
  </w:endnote>
  <w:endnote w:type="continuationSeparator" w:id="0">
    <w:p w14:paraId="4C2D46DF" w14:textId="77777777" w:rsidR="001F27F0" w:rsidRDefault="001F27F0" w:rsidP="008740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730385"/>
      <w:docPartObj>
        <w:docPartGallery w:val="Page Numbers (Bottom of Page)"/>
        <w:docPartUnique/>
      </w:docPartObj>
    </w:sdtPr>
    <w:sdtEndPr/>
    <w:sdtContent>
      <w:p w14:paraId="5E00DF6F" w14:textId="5C450510" w:rsidR="001A79B8" w:rsidRDefault="001A79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91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2889364" w14:textId="77777777" w:rsidR="001A79B8" w:rsidRDefault="001A79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1E43F" w14:textId="77777777" w:rsidR="001F27F0" w:rsidRDefault="001F27F0" w:rsidP="0087404B">
      <w:pPr>
        <w:spacing w:line="240" w:lineRule="auto"/>
      </w:pPr>
      <w:r>
        <w:separator/>
      </w:r>
    </w:p>
  </w:footnote>
  <w:footnote w:type="continuationSeparator" w:id="0">
    <w:p w14:paraId="0E9883A5" w14:textId="77777777" w:rsidR="001F27F0" w:rsidRDefault="001F27F0" w:rsidP="008740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hint="default"/>
        <w:sz w:val="24"/>
        <w:szCs w:val="24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6B6536"/>
    <w:multiLevelType w:val="hybridMultilevel"/>
    <w:tmpl w:val="E7FC4CDA"/>
    <w:lvl w:ilvl="0" w:tplc="E45655E6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45D28"/>
    <w:multiLevelType w:val="hybridMultilevel"/>
    <w:tmpl w:val="94EEE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56D2B"/>
    <w:multiLevelType w:val="multilevel"/>
    <w:tmpl w:val="D786E1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D334183"/>
    <w:multiLevelType w:val="hybridMultilevel"/>
    <w:tmpl w:val="30742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75A9D"/>
    <w:multiLevelType w:val="hybridMultilevel"/>
    <w:tmpl w:val="1BBED310"/>
    <w:lvl w:ilvl="0" w:tplc="0419000F">
      <w:start w:val="2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 w15:restartNumberingAfterBreak="0">
    <w:nsid w:val="49B14F28"/>
    <w:multiLevelType w:val="hybridMultilevel"/>
    <w:tmpl w:val="B9F46AB2"/>
    <w:lvl w:ilvl="0" w:tplc="1F74F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5E5686"/>
    <w:multiLevelType w:val="hybridMultilevel"/>
    <w:tmpl w:val="58F05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63902"/>
    <w:multiLevelType w:val="hybridMultilevel"/>
    <w:tmpl w:val="136E9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5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4A"/>
    <w:rsid w:val="00005C03"/>
    <w:rsid w:val="00011569"/>
    <w:rsid w:val="0001647A"/>
    <w:rsid w:val="0003414A"/>
    <w:rsid w:val="00037228"/>
    <w:rsid w:val="000403CE"/>
    <w:rsid w:val="00040D54"/>
    <w:rsid w:val="000412AE"/>
    <w:rsid w:val="00041DF9"/>
    <w:rsid w:val="0004419F"/>
    <w:rsid w:val="00050200"/>
    <w:rsid w:val="000542FA"/>
    <w:rsid w:val="00060BB0"/>
    <w:rsid w:val="0006771C"/>
    <w:rsid w:val="00071771"/>
    <w:rsid w:val="00072F0F"/>
    <w:rsid w:val="00073C8F"/>
    <w:rsid w:val="00074B1B"/>
    <w:rsid w:val="00077B6E"/>
    <w:rsid w:val="00083E51"/>
    <w:rsid w:val="00093B47"/>
    <w:rsid w:val="000B53A8"/>
    <w:rsid w:val="000C2987"/>
    <w:rsid w:val="000C3CF0"/>
    <w:rsid w:val="000C5B37"/>
    <w:rsid w:val="000C7363"/>
    <w:rsid w:val="000D683D"/>
    <w:rsid w:val="000E58A4"/>
    <w:rsid w:val="000F033E"/>
    <w:rsid w:val="000F4989"/>
    <w:rsid w:val="00111E0F"/>
    <w:rsid w:val="00112835"/>
    <w:rsid w:val="00123DEE"/>
    <w:rsid w:val="001261A1"/>
    <w:rsid w:val="00133CDF"/>
    <w:rsid w:val="00140AF6"/>
    <w:rsid w:val="001410DE"/>
    <w:rsid w:val="00142539"/>
    <w:rsid w:val="001428E6"/>
    <w:rsid w:val="00144E11"/>
    <w:rsid w:val="00160B7B"/>
    <w:rsid w:val="001715A2"/>
    <w:rsid w:val="00171713"/>
    <w:rsid w:val="00173B66"/>
    <w:rsid w:val="00181AF6"/>
    <w:rsid w:val="00186D6F"/>
    <w:rsid w:val="00191701"/>
    <w:rsid w:val="001A16DF"/>
    <w:rsid w:val="001A6A93"/>
    <w:rsid w:val="001A767E"/>
    <w:rsid w:val="001A79B8"/>
    <w:rsid w:val="001B1CCB"/>
    <w:rsid w:val="001C10F2"/>
    <w:rsid w:val="001D22A6"/>
    <w:rsid w:val="001E6100"/>
    <w:rsid w:val="001F1A78"/>
    <w:rsid w:val="001F27F0"/>
    <w:rsid w:val="001F5B51"/>
    <w:rsid w:val="001F72E1"/>
    <w:rsid w:val="0020366D"/>
    <w:rsid w:val="00211ACE"/>
    <w:rsid w:val="00215D72"/>
    <w:rsid w:val="00216A48"/>
    <w:rsid w:val="00217F98"/>
    <w:rsid w:val="002229E3"/>
    <w:rsid w:val="00225F2A"/>
    <w:rsid w:val="002346BA"/>
    <w:rsid w:val="002348E4"/>
    <w:rsid w:val="00254C2B"/>
    <w:rsid w:val="00255F1C"/>
    <w:rsid w:val="0025626C"/>
    <w:rsid w:val="00275449"/>
    <w:rsid w:val="00280334"/>
    <w:rsid w:val="00295EE3"/>
    <w:rsid w:val="00296E37"/>
    <w:rsid w:val="002B4493"/>
    <w:rsid w:val="002C0B84"/>
    <w:rsid w:val="002C5164"/>
    <w:rsid w:val="002C63E5"/>
    <w:rsid w:val="002C6EFF"/>
    <w:rsid w:val="002D57AB"/>
    <w:rsid w:val="002F2934"/>
    <w:rsid w:val="002F2D9C"/>
    <w:rsid w:val="002F473E"/>
    <w:rsid w:val="002F6272"/>
    <w:rsid w:val="002F736D"/>
    <w:rsid w:val="00300BF4"/>
    <w:rsid w:val="00304945"/>
    <w:rsid w:val="00307119"/>
    <w:rsid w:val="00313D4F"/>
    <w:rsid w:val="0031761F"/>
    <w:rsid w:val="00317B22"/>
    <w:rsid w:val="00317F8E"/>
    <w:rsid w:val="003220DF"/>
    <w:rsid w:val="00322998"/>
    <w:rsid w:val="0032475E"/>
    <w:rsid w:val="00324D96"/>
    <w:rsid w:val="0033322D"/>
    <w:rsid w:val="00347C9C"/>
    <w:rsid w:val="00350BDF"/>
    <w:rsid w:val="00357025"/>
    <w:rsid w:val="003604A4"/>
    <w:rsid w:val="00365C32"/>
    <w:rsid w:val="0037215D"/>
    <w:rsid w:val="00375433"/>
    <w:rsid w:val="003759FF"/>
    <w:rsid w:val="00375CB9"/>
    <w:rsid w:val="00383D57"/>
    <w:rsid w:val="00386A54"/>
    <w:rsid w:val="00386FC7"/>
    <w:rsid w:val="00386FD2"/>
    <w:rsid w:val="003909D0"/>
    <w:rsid w:val="00394CB1"/>
    <w:rsid w:val="003A369F"/>
    <w:rsid w:val="003B5747"/>
    <w:rsid w:val="003B71DC"/>
    <w:rsid w:val="003C7ACB"/>
    <w:rsid w:val="003F143E"/>
    <w:rsid w:val="003F1A4E"/>
    <w:rsid w:val="00400A87"/>
    <w:rsid w:val="00432233"/>
    <w:rsid w:val="004477E0"/>
    <w:rsid w:val="00451136"/>
    <w:rsid w:val="00452A79"/>
    <w:rsid w:val="00457A80"/>
    <w:rsid w:val="00464FD2"/>
    <w:rsid w:val="00467334"/>
    <w:rsid w:val="004801BF"/>
    <w:rsid w:val="004862E6"/>
    <w:rsid w:val="00486AAB"/>
    <w:rsid w:val="00495E94"/>
    <w:rsid w:val="004A2EFF"/>
    <w:rsid w:val="004A3C81"/>
    <w:rsid w:val="004A4BEF"/>
    <w:rsid w:val="004A7165"/>
    <w:rsid w:val="004B4F74"/>
    <w:rsid w:val="004B51C3"/>
    <w:rsid w:val="004B6DBF"/>
    <w:rsid w:val="004C7685"/>
    <w:rsid w:val="004C768B"/>
    <w:rsid w:val="004D10D8"/>
    <w:rsid w:val="004D24B7"/>
    <w:rsid w:val="004E003E"/>
    <w:rsid w:val="004E3324"/>
    <w:rsid w:val="004E7CBB"/>
    <w:rsid w:val="004F085D"/>
    <w:rsid w:val="004F33B4"/>
    <w:rsid w:val="004F38DF"/>
    <w:rsid w:val="004F4416"/>
    <w:rsid w:val="00510A6F"/>
    <w:rsid w:val="00515F23"/>
    <w:rsid w:val="0052774A"/>
    <w:rsid w:val="00530E77"/>
    <w:rsid w:val="00532D6A"/>
    <w:rsid w:val="00534679"/>
    <w:rsid w:val="0053688C"/>
    <w:rsid w:val="00542EB1"/>
    <w:rsid w:val="00543DA0"/>
    <w:rsid w:val="00554C8E"/>
    <w:rsid w:val="005636A3"/>
    <w:rsid w:val="005638C4"/>
    <w:rsid w:val="0056398A"/>
    <w:rsid w:val="005644D7"/>
    <w:rsid w:val="0057278D"/>
    <w:rsid w:val="00580F0B"/>
    <w:rsid w:val="0058569D"/>
    <w:rsid w:val="00587446"/>
    <w:rsid w:val="00590C40"/>
    <w:rsid w:val="00591BA8"/>
    <w:rsid w:val="00595CCE"/>
    <w:rsid w:val="005A119E"/>
    <w:rsid w:val="005A2A78"/>
    <w:rsid w:val="005A56A9"/>
    <w:rsid w:val="005A6E3E"/>
    <w:rsid w:val="005C158C"/>
    <w:rsid w:val="005C3D7A"/>
    <w:rsid w:val="005C3FC7"/>
    <w:rsid w:val="005C6F32"/>
    <w:rsid w:val="005C7816"/>
    <w:rsid w:val="005D5782"/>
    <w:rsid w:val="005D5C8C"/>
    <w:rsid w:val="005F10F1"/>
    <w:rsid w:val="005F6622"/>
    <w:rsid w:val="00600949"/>
    <w:rsid w:val="006028E1"/>
    <w:rsid w:val="006106F6"/>
    <w:rsid w:val="00616CEE"/>
    <w:rsid w:val="00617336"/>
    <w:rsid w:val="00617605"/>
    <w:rsid w:val="00621600"/>
    <w:rsid w:val="006310F1"/>
    <w:rsid w:val="0064020B"/>
    <w:rsid w:val="00642D37"/>
    <w:rsid w:val="00643FB2"/>
    <w:rsid w:val="0065151C"/>
    <w:rsid w:val="00655DAF"/>
    <w:rsid w:val="00661CF6"/>
    <w:rsid w:val="006655B6"/>
    <w:rsid w:val="006734BA"/>
    <w:rsid w:val="006824B6"/>
    <w:rsid w:val="00683886"/>
    <w:rsid w:val="00683E89"/>
    <w:rsid w:val="006847A3"/>
    <w:rsid w:val="006852CE"/>
    <w:rsid w:val="00685EC5"/>
    <w:rsid w:val="006875ED"/>
    <w:rsid w:val="006919EE"/>
    <w:rsid w:val="00692AF2"/>
    <w:rsid w:val="006973C6"/>
    <w:rsid w:val="006A032E"/>
    <w:rsid w:val="006A1C62"/>
    <w:rsid w:val="006B18E6"/>
    <w:rsid w:val="006B1BE5"/>
    <w:rsid w:val="006B4485"/>
    <w:rsid w:val="006C0F33"/>
    <w:rsid w:val="006C2C0D"/>
    <w:rsid w:val="006D185A"/>
    <w:rsid w:val="006D23CB"/>
    <w:rsid w:val="006D5B4A"/>
    <w:rsid w:val="006D689B"/>
    <w:rsid w:val="006D6C98"/>
    <w:rsid w:val="00700C85"/>
    <w:rsid w:val="00700E68"/>
    <w:rsid w:val="00703F3B"/>
    <w:rsid w:val="0070621D"/>
    <w:rsid w:val="00707101"/>
    <w:rsid w:val="00710104"/>
    <w:rsid w:val="00716156"/>
    <w:rsid w:val="00717873"/>
    <w:rsid w:val="007252F7"/>
    <w:rsid w:val="007325A2"/>
    <w:rsid w:val="00733270"/>
    <w:rsid w:val="00744977"/>
    <w:rsid w:val="00745199"/>
    <w:rsid w:val="00746148"/>
    <w:rsid w:val="007510FF"/>
    <w:rsid w:val="00763346"/>
    <w:rsid w:val="0076605D"/>
    <w:rsid w:val="007673FB"/>
    <w:rsid w:val="00770FCC"/>
    <w:rsid w:val="007713E6"/>
    <w:rsid w:val="0077476F"/>
    <w:rsid w:val="007837BF"/>
    <w:rsid w:val="00790992"/>
    <w:rsid w:val="00794831"/>
    <w:rsid w:val="00796EDB"/>
    <w:rsid w:val="007A19D7"/>
    <w:rsid w:val="007A24E0"/>
    <w:rsid w:val="007A283C"/>
    <w:rsid w:val="007A3FDE"/>
    <w:rsid w:val="007C003C"/>
    <w:rsid w:val="007C5F30"/>
    <w:rsid w:val="007C71FC"/>
    <w:rsid w:val="007C7B3E"/>
    <w:rsid w:val="007D27F3"/>
    <w:rsid w:val="007D4924"/>
    <w:rsid w:val="007D5DB7"/>
    <w:rsid w:val="007D69D4"/>
    <w:rsid w:val="007E136F"/>
    <w:rsid w:val="007E2C5B"/>
    <w:rsid w:val="007E5272"/>
    <w:rsid w:val="007E721E"/>
    <w:rsid w:val="007F1F09"/>
    <w:rsid w:val="00800E03"/>
    <w:rsid w:val="008022AF"/>
    <w:rsid w:val="00806079"/>
    <w:rsid w:val="0082671B"/>
    <w:rsid w:val="00843F54"/>
    <w:rsid w:val="0084587D"/>
    <w:rsid w:val="008573C8"/>
    <w:rsid w:val="00857950"/>
    <w:rsid w:val="00872AAE"/>
    <w:rsid w:val="0087404B"/>
    <w:rsid w:val="00880105"/>
    <w:rsid w:val="0088149E"/>
    <w:rsid w:val="00886368"/>
    <w:rsid w:val="00886D29"/>
    <w:rsid w:val="008A0B81"/>
    <w:rsid w:val="008A12A3"/>
    <w:rsid w:val="008A3E3C"/>
    <w:rsid w:val="008B0505"/>
    <w:rsid w:val="008B185F"/>
    <w:rsid w:val="008B39E5"/>
    <w:rsid w:val="008B7960"/>
    <w:rsid w:val="008C2B67"/>
    <w:rsid w:val="008C2E3B"/>
    <w:rsid w:val="008D0264"/>
    <w:rsid w:val="008D0488"/>
    <w:rsid w:val="008D15C7"/>
    <w:rsid w:val="008E706F"/>
    <w:rsid w:val="008E7C00"/>
    <w:rsid w:val="009025A6"/>
    <w:rsid w:val="00907C65"/>
    <w:rsid w:val="00907D1D"/>
    <w:rsid w:val="00910354"/>
    <w:rsid w:val="0092044B"/>
    <w:rsid w:val="009231D8"/>
    <w:rsid w:val="00924CAF"/>
    <w:rsid w:val="0092518B"/>
    <w:rsid w:val="009256D0"/>
    <w:rsid w:val="0092715D"/>
    <w:rsid w:val="00936571"/>
    <w:rsid w:val="00946B5C"/>
    <w:rsid w:val="009540EB"/>
    <w:rsid w:val="00954D37"/>
    <w:rsid w:val="0096181B"/>
    <w:rsid w:val="00961EE8"/>
    <w:rsid w:val="009643F3"/>
    <w:rsid w:val="0096546C"/>
    <w:rsid w:val="0097517D"/>
    <w:rsid w:val="00981594"/>
    <w:rsid w:val="009903A9"/>
    <w:rsid w:val="009942A1"/>
    <w:rsid w:val="009A5ECB"/>
    <w:rsid w:val="009B30FC"/>
    <w:rsid w:val="009B3191"/>
    <w:rsid w:val="009C08F2"/>
    <w:rsid w:val="009C0A3D"/>
    <w:rsid w:val="009C43D5"/>
    <w:rsid w:val="009C468E"/>
    <w:rsid w:val="009D16D5"/>
    <w:rsid w:val="009D78ED"/>
    <w:rsid w:val="009E51DA"/>
    <w:rsid w:val="009F3286"/>
    <w:rsid w:val="009F4A9A"/>
    <w:rsid w:val="009F572E"/>
    <w:rsid w:val="00A00224"/>
    <w:rsid w:val="00A03B2C"/>
    <w:rsid w:val="00A041B0"/>
    <w:rsid w:val="00A04B70"/>
    <w:rsid w:val="00A10882"/>
    <w:rsid w:val="00A22554"/>
    <w:rsid w:val="00A25506"/>
    <w:rsid w:val="00A263E2"/>
    <w:rsid w:val="00A33757"/>
    <w:rsid w:val="00A420F9"/>
    <w:rsid w:val="00A4267D"/>
    <w:rsid w:val="00A6263D"/>
    <w:rsid w:val="00A712EF"/>
    <w:rsid w:val="00A71EBB"/>
    <w:rsid w:val="00A74BD7"/>
    <w:rsid w:val="00A74DCC"/>
    <w:rsid w:val="00A82E2D"/>
    <w:rsid w:val="00A936C7"/>
    <w:rsid w:val="00A93BAB"/>
    <w:rsid w:val="00AA3A26"/>
    <w:rsid w:val="00AA4104"/>
    <w:rsid w:val="00AA7881"/>
    <w:rsid w:val="00AC2711"/>
    <w:rsid w:val="00AC460B"/>
    <w:rsid w:val="00AC77A6"/>
    <w:rsid w:val="00AD0402"/>
    <w:rsid w:val="00AD07B4"/>
    <w:rsid w:val="00AE3EF8"/>
    <w:rsid w:val="00AE4EC0"/>
    <w:rsid w:val="00AE5F1A"/>
    <w:rsid w:val="00AE5F89"/>
    <w:rsid w:val="00AE616B"/>
    <w:rsid w:val="00AE6BD7"/>
    <w:rsid w:val="00B017D9"/>
    <w:rsid w:val="00B06C32"/>
    <w:rsid w:val="00B072D6"/>
    <w:rsid w:val="00B076D4"/>
    <w:rsid w:val="00B221CC"/>
    <w:rsid w:val="00B22B8C"/>
    <w:rsid w:val="00B26111"/>
    <w:rsid w:val="00B31365"/>
    <w:rsid w:val="00B33D66"/>
    <w:rsid w:val="00B3538E"/>
    <w:rsid w:val="00B37153"/>
    <w:rsid w:val="00B478E3"/>
    <w:rsid w:val="00B47ABB"/>
    <w:rsid w:val="00B47F7B"/>
    <w:rsid w:val="00B60268"/>
    <w:rsid w:val="00B653F6"/>
    <w:rsid w:val="00B662EF"/>
    <w:rsid w:val="00B6750C"/>
    <w:rsid w:val="00B7390A"/>
    <w:rsid w:val="00B7562E"/>
    <w:rsid w:val="00B827FA"/>
    <w:rsid w:val="00B82C20"/>
    <w:rsid w:val="00B84D5F"/>
    <w:rsid w:val="00B86D32"/>
    <w:rsid w:val="00B90529"/>
    <w:rsid w:val="00B91EB3"/>
    <w:rsid w:val="00B959A0"/>
    <w:rsid w:val="00B95B60"/>
    <w:rsid w:val="00B95D96"/>
    <w:rsid w:val="00B97C16"/>
    <w:rsid w:val="00BA2D8A"/>
    <w:rsid w:val="00BA2E87"/>
    <w:rsid w:val="00BA4092"/>
    <w:rsid w:val="00BA6E8C"/>
    <w:rsid w:val="00BA7C0E"/>
    <w:rsid w:val="00BB2152"/>
    <w:rsid w:val="00BB41D9"/>
    <w:rsid w:val="00BC4F6D"/>
    <w:rsid w:val="00BD5142"/>
    <w:rsid w:val="00BD6DAD"/>
    <w:rsid w:val="00BE3BFF"/>
    <w:rsid w:val="00BE3CFF"/>
    <w:rsid w:val="00BE4D2F"/>
    <w:rsid w:val="00BE6472"/>
    <w:rsid w:val="00BF54FC"/>
    <w:rsid w:val="00BF62CC"/>
    <w:rsid w:val="00C01965"/>
    <w:rsid w:val="00C2198D"/>
    <w:rsid w:val="00C3284E"/>
    <w:rsid w:val="00C4146A"/>
    <w:rsid w:val="00C41727"/>
    <w:rsid w:val="00C43D7E"/>
    <w:rsid w:val="00C45585"/>
    <w:rsid w:val="00C455CF"/>
    <w:rsid w:val="00C47FED"/>
    <w:rsid w:val="00C50713"/>
    <w:rsid w:val="00C52CC4"/>
    <w:rsid w:val="00C63A3C"/>
    <w:rsid w:val="00C70D16"/>
    <w:rsid w:val="00C81E32"/>
    <w:rsid w:val="00C8206B"/>
    <w:rsid w:val="00C83700"/>
    <w:rsid w:val="00C84917"/>
    <w:rsid w:val="00C878EC"/>
    <w:rsid w:val="00C878F7"/>
    <w:rsid w:val="00C9014A"/>
    <w:rsid w:val="00C95A29"/>
    <w:rsid w:val="00CA5934"/>
    <w:rsid w:val="00CB2058"/>
    <w:rsid w:val="00CB51DE"/>
    <w:rsid w:val="00CD016D"/>
    <w:rsid w:val="00CD157D"/>
    <w:rsid w:val="00CE5984"/>
    <w:rsid w:val="00CE63BB"/>
    <w:rsid w:val="00CE7198"/>
    <w:rsid w:val="00CF5E88"/>
    <w:rsid w:val="00D16ACA"/>
    <w:rsid w:val="00D21DAC"/>
    <w:rsid w:val="00D25B25"/>
    <w:rsid w:val="00D3176D"/>
    <w:rsid w:val="00D32C4A"/>
    <w:rsid w:val="00D34621"/>
    <w:rsid w:val="00D45965"/>
    <w:rsid w:val="00D544F5"/>
    <w:rsid w:val="00D56F34"/>
    <w:rsid w:val="00D572C6"/>
    <w:rsid w:val="00D6266C"/>
    <w:rsid w:val="00D628DD"/>
    <w:rsid w:val="00D62D19"/>
    <w:rsid w:val="00D909BF"/>
    <w:rsid w:val="00D9235C"/>
    <w:rsid w:val="00DA0DC9"/>
    <w:rsid w:val="00DA1527"/>
    <w:rsid w:val="00DA4299"/>
    <w:rsid w:val="00DA58D8"/>
    <w:rsid w:val="00DA71DC"/>
    <w:rsid w:val="00DB2386"/>
    <w:rsid w:val="00DB276D"/>
    <w:rsid w:val="00DB2CA9"/>
    <w:rsid w:val="00DB32B7"/>
    <w:rsid w:val="00DC0E5D"/>
    <w:rsid w:val="00DC234A"/>
    <w:rsid w:val="00DC2A67"/>
    <w:rsid w:val="00DC3E1F"/>
    <w:rsid w:val="00DC4893"/>
    <w:rsid w:val="00DC7D38"/>
    <w:rsid w:val="00DD2F20"/>
    <w:rsid w:val="00DD4865"/>
    <w:rsid w:val="00DE50FC"/>
    <w:rsid w:val="00DE76E4"/>
    <w:rsid w:val="00DF311E"/>
    <w:rsid w:val="00DF3B72"/>
    <w:rsid w:val="00DF77AF"/>
    <w:rsid w:val="00DF7B93"/>
    <w:rsid w:val="00E00B87"/>
    <w:rsid w:val="00E05E8D"/>
    <w:rsid w:val="00E05E9E"/>
    <w:rsid w:val="00E06D90"/>
    <w:rsid w:val="00E2096E"/>
    <w:rsid w:val="00E22D72"/>
    <w:rsid w:val="00E27370"/>
    <w:rsid w:val="00E276D0"/>
    <w:rsid w:val="00E30BA1"/>
    <w:rsid w:val="00E339C5"/>
    <w:rsid w:val="00E35F46"/>
    <w:rsid w:val="00E36196"/>
    <w:rsid w:val="00E430AF"/>
    <w:rsid w:val="00E44945"/>
    <w:rsid w:val="00E44CC8"/>
    <w:rsid w:val="00E537C9"/>
    <w:rsid w:val="00E5657E"/>
    <w:rsid w:val="00E67AFD"/>
    <w:rsid w:val="00E76D67"/>
    <w:rsid w:val="00E8375E"/>
    <w:rsid w:val="00E83F41"/>
    <w:rsid w:val="00E860B1"/>
    <w:rsid w:val="00E865FC"/>
    <w:rsid w:val="00E8662F"/>
    <w:rsid w:val="00EA6D24"/>
    <w:rsid w:val="00EB0156"/>
    <w:rsid w:val="00EB141B"/>
    <w:rsid w:val="00EB2901"/>
    <w:rsid w:val="00EB3A0E"/>
    <w:rsid w:val="00EB5023"/>
    <w:rsid w:val="00ED7266"/>
    <w:rsid w:val="00EE0843"/>
    <w:rsid w:val="00EF5223"/>
    <w:rsid w:val="00F01831"/>
    <w:rsid w:val="00F042B1"/>
    <w:rsid w:val="00F07DE9"/>
    <w:rsid w:val="00F12D7D"/>
    <w:rsid w:val="00F1368D"/>
    <w:rsid w:val="00F14D8C"/>
    <w:rsid w:val="00F16E88"/>
    <w:rsid w:val="00F20A77"/>
    <w:rsid w:val="00F25E9E"/>
    <w:rsid w:val="00F32952"/>
    <w:rsid w:val="00F41F01"/>
    <w:rsid w:val="00F45F51"/>
    <w:rsid w:val="00F46070"/>
    <w:rsid w:val="00F50C57"/>
    <w:rsid w:val="00F55230"/>
    <w:rsid w:val="00F56D92"/>
    <w:rsid w:val="00F630E1"/>
    <w:rsid w:val="00F66171"/>
    <w:rsid w:val="00F70383"/>
    <w:rsid w:val="00F74882"/>
    <w:rsid w:val="00F82752"/>
    <w:rsid w:val="00F82AA0"/>
    <w:rsid w:val="00F85AE0"/>
    <w:rsid w:val="00F903A3"/>
    <w:rsid w:val="00F954D8"/>
    <w:rsid w:val="00FA0628"/>
    <w:rsid w:val="00FA22E2"/>
    <w:rsid w:val="00FA437D"/>
    <w:rsid w:val="00FA5D1A"/>
    <w:rsid w:val="00FB27D2"/>
    <w:rsid w:val="00FB5192"/>
    <w:rsid w:val="00FC1560"/>
    <w:rsid w:val="00FC3273"/>
    <w:rsid w:val="00FC37FD"/>
    <w:rsid w:val="00FC70AC"/>
    <w:rsid w:val="00FD1034"/>
    <w:rsid w:val="00FD52C5"/>
    <w:rsid w:val="00FD7138"/>
    <w:rsid w:val="00FE0692"/>
    <w:rsid w:val="00FE562F"/>
    <w:rsid w:val="00FE6269"/>
    <w:rsid w:val="00FE64FB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D12BC3"/>
  <w15:docId w15:val="{58CE5151-8D6A-46AA-9A38-2249142A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F51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04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404B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87404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404B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List Paragraph"/>
    <w:basedOn w:val="a"/>
    <w:uiPriority w:val="34"/>
    <w:qFormat/>
    <w:rsid w:val="00907D1D"/>
    <w:pPr>
      <w:ind w:left="720"/>
      <w:contextualSpacing/>
    </w:pPr>
  </w:style>
  <w:style w:type="table" w:styleId="a8">
    <w:name w:val="Table Grid"/>
    <w:basedOn w:val="a1"/>
    <w:uiPriority w:val="39"/>
    <w:rsid w:val="00E44C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C46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460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9B319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B319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B319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B319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B319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1A6A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cmr@zdrav.mo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D366D-3623-449B-B122-49E1F0FA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4111</Words>
  <Characters>23439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A. Alekseeva</dc:creator>
  <cp:keywords/>
  <dc:description/>
  <cp:lastModifiedBy>Локшина Ольга Викторовна</cp:lastModifiedBy>
  <cp:revision>2</cp:revision>
  <cp:lastPrinted>2019-08-23T07:38:00Z</cp:lastPrinted>
  <dcterms:created xsi:type="dcterms:W3CDTF">2022-05-11T10:49:00Z</dcterms:created>
  <dcterms:modified xsi:type="dcterms:W3CDTF">2022-05-11T10:49:00Z</dcterms:modified>
</cp:coreProperties>
</file>